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945" w:rsidRDefault="00C14945" w:rsidP="00C14945">
      <w:pPr>
        <w:jc w:val="both"/>
        <w:rPr>
          <w:b/>
          <w:sz w:val="24"/>
        </w:rPr>
      </w:pPr>
      <w:proofErr w:type="spellStart"/>
      <w:r w:rsidRPr="003501D5">
        <w:rPr>
          <w:b/>
          <w:sz w:val="24"/>
        </w:rPr>
        <w:t>Enhanced</w:t>
      </w:r>
      <w:proofErr w:type="spellEnd"/>
      <w:r w:rsidRPr="003501D5">
        <w:rPr>
          <w:b/>
          <w:sz w:val="24"/>
        </w:rPr>
        <w:t xml:space="preserve"> </w:t>
      </w:r>
      <w:proofErr w:type="spellStart"/>
      <w:r w:rsidRPr="003501D5">
        <w:rPr>
          <w:b/>
          <w:sz w:val="24"/>
        </w:rPr>
        <w:t>electro-oxidation</w:t>
      </w:r>
      <w:proofErr w:type="spellEnd"/>
      <w:r w:rsidRPr="003501D5">
        <w:rPr>
          <w:b/>
          <w:sz w:val="24"/>
        </w:rPr>
        <w:t>/</w:t>
      </w:r>
      <w:proofErr w:type="spellStart"/>
      <w:r w:rsidRPr="003501D5">
        <w:rPr>
          <w:b/>
          <w:sz w:val="24"/>
        </w:rPr>
        <w:t>peroxone</w:t>
      </w:r>
      <w:proofErr w:type="spellEnd"/>
      <w:r w:rsidRPr="003501D5">
        <w:rPr>
          <w:b/>
          <w:sz w:val="24"/>
        </w:rPr>
        <w:t xml:space="preserve"> (in </w:t>
      </w:r>
      <w:proofErr w:type="spellStart"/>
      <w:r w:rsidRPr="003501D5">
        <w:rPr>
          <w:b/>
          <w:sz w:val="24"/>
        </w:rPr>
        <w:t>situ</w:t>
      </w:r>
      <w:proofErr w:type="spellEnd"/>
      <w:r w:rsidRPr="003501D5">
        <w:rPr>
          <w:b/>
          <w:sz w:val="24"/>
        </w:rPr>
        <w:t xml:space="preserve">) </w:t>
      </w:r>
      <w:proofErr w:type="spellStart"/>
      <w:r w:rsidRPr="003501D5">
        <w:rPr>
          <w:b/>
          <w:sz w:val="24"/>
        </w:rPr>
        <w:t>process</w:t>
      </w:r>
      <w:proofErr w:type="spellEnd"/>
      <w:r w:rsidRPr="003501D5">
        <w:rPr>
          <w:b/>
          <w:sz w:val="24"/>
        </w:rPr>
        <w:t xml:space="preserve"> </w:t>
      </w:r>
      <w:proofErr w:type="spellStart"/>
      <w:r w:rsidRPr="003501D5">
        <w:rPr>
          <w:b/>
          <w:sz w:val="24"/>
        </w:rPr>
        <w:t>with</w:t>
      </w:r>
      <w:proofErr w:type="spellEnd"/>
      <w:r w:rsidRPr="003501D5">
        <w:rPr>
          <w:b/>
          <w:sz w:val="24"/>
        </w:rPr>
        <w:t xml:space="preserve"> a Ti-</w:t>
      </w:r>
      <w:proofErr w:type="spellStart"/>
      <w:r w:rsidRPr="003501D5">
        <w:rPr>
          <w:b/>
          <w:sz w:val="24"/>
        </w:rPr>
        <w:t>based</w:t>
      </w:r>
      <w:proofErr w:type="spellEnd"/>
      <w:r w:rsidRPr="003501D5">
        <w:rPr>
          <w:b/>
          <w:sz w:val="24"/>
        </w:rPr>
        <w:t xml:space="preserve"> </w:t>
      </w:r>
      <w:proofErr w:type="spellStart"/>
      <w:r w:rsidRPr="003501D5">
        <w:rPr>
          <w:b/>
          <w:sz w:val="24"/>
        </w:rPr>
        <w:t>nickel-antimony</w:t>
      </w:r>
      <w:proofErr w:type="spellEnd"/>
      <w:r w:rsidRPr="003501D5">
        <w:rPr>
          <w:b/>
          <w:sz w:val="24"/>
        </w:rPr>
        <w:t xml:space="preserve"> </w:t>
      </w:r>
      <w:proofErr w:type="spellStart"/>
      <w:r w:rsidRPr="003501D5">
        <w:rPr>
          <w:b/>
          <w:sz w:val="24"/>
        </w:rPr>
        <w:t>doped</w:t>
      </w:r>
      <w:proofErr w:type="spellEnd"/>
      <w:r w:rsidRPr="003501D5">
        <w:rPr>
          <w:b/>
          <w:sz w:val="24"/>
        </w:rPr>
        <w:t xml:space="preserve"> tin </w:t>
      </w:r>
      <w:proofErr w:type="spellStart"/>
      <w:r w:rsidRPr="003501D5">
        <w:rPr>
          <w:b/>
          <w:sz w:val="24"/>
        </w:rPr>
        <w:t>oxide</w:t>
      </w:r>
      <w:proofErr w:type="spellEnd"/>
      <w:r w:rsidRPr="003501D5">
        <w:rPr>
          <w:b/>
          <w:sz w:val="24"/>
        </w:rPr>
        <w:t xml:space="preserve"> </w:t>
      </w:r>
      <w:proofErr w:type="spellStart"/>
      <w:r w:rsidRPr="003501D5">
        <w:rPr>
          <w:b/>
          <w:sz w:val="24"/>
        </w:rPr>
        <w:t>anode</w:t>
      </w:r>
      <w:proofErr w:type="spellEnd"/>
      <w:r w:rsidRPr="003501D5">
        <w:rPr>
          <w:b/>
          <w:sz w:val="24"/>
        </w:rPr>
        <w:t xml:space="preserve"> </w:t>
      </w:r>
      <w:proofErr w:type="spellStart"/>
      <w:r w:rsidRPr="003501D5">
        <w:rPr>
          <w:b/>
          <w:sz w:val="24"/>
        </w:rPr>
        <w:t>for</w:t>
      </w:r>
      <w:proofErr w:type="spellEnd"/>
      <w:r w:rsidRPr="003501D5">
        <w:rPr>
          <w:b/>
          <w:sz w:val="24"/>
        </w:rPr>
        <w:t xml:space="preserve"> </w:t>
      </w:r>
      <w:proofErr w:type="spellStart"/>
      <w:r w:rsidRPr="003501D5">
        <w:rPr>
          <w:b/>
          <w:sz w:val="24"/>
        </w:rPr>
        <w:t>phenol</w:t>
      </w:r>
      <w:proofErr w:type="spellEnd"/>
      <w:r w:rsidRPr="003501D5">
        <w:rPr>
          <w:b/>
          <w:sz w:val="24"/>
        </w:rPr>
        <w:t xml:space="preserve"> </w:t>
      </w:r>
      <w:proofErr w:type="spellStart"/>
      <w:r w:rsidRPr="003501D5">
        <w:rPr>
          <w:b/>
          <w:sz w:val="24"/>
        </w:rPr>
        <w:t>degradation</w:t>
      </w:r>
      <w:proofErr w:type="spellEnd"/>
    </w:p>
    <w:p w:rsidR="00783A4D" w:rsidRPr="003501D5" w:rsidRDefault="00783A4D" w:rsidP="00C14945">
      <w:pPr>
        <w:jc w:val="both"/>
        <w:rPr>
          <w:b/>
          <w:sz w:val="24"/>
        </w:rPr>
      </w:pPr>
      <w:bookmarkStart w:id="0" w:name="_GoBack"/>
      <w:r>
        <w:rPr>
          <w:b/>
          <w:noProof/>
          <w:sz w:val="24"/>
          <w:lang w:eastAsia="tr-TR"/>
        </w:rPr>
        <w:drawing>
          <wp:inline distT="0" distB="0" distL="0" distR="0">
            <wp:extent cx="5227320" cy="3381375"/>
            <wp:effectExtent l="0" t="0" r="0" b="9525"/>
            <wp:docPr id="24" name="Resim 24" descr="C:\Users\Muhendislik\Desktop\Ekran Alıntısı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uhendislik\Desktop\Ekran Alıntısı1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7320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81D80" w:rsidRPr="00DF4942" w:rsidRDefault="00C14945" w:rsidP="00C14945">
      <w:pPr>
        <w:jc w:val="both"/>
        <w:rPr>
          <w:b/>
          <w:sz w:val="24"/>
        </w:rPr>
      </w:pPr>
      <w:r w:rsidRPr="00DF4942">
        <w:rPr>
          <w:b/>
          <w:sz w:val="24"/>
        </w:rPr>
        <w:t>ABSTRACT</w:t>
      </w:r>
    </w:p>
    <w:p w:rsidR="00C14945" w:rsidRDefault="00B500CB" w:rsidP="00C14945">
      <w:pPr>
        <w:jc w:val="both"/>
        <w:rPr>
          <w:sz w:val="24"/>
        </w:rPr>
      </w:pPr>
      <w:r>
        <w:rPr>
          <w:sz w:val="24"/>
        </w:rPr>
        <w:t xml:space="preserve">Son zamanlarda, </w:t>
      </w:r>
      <w:r w:rsidR="00C14945" w:rsidRPr="00C14945">
        <w:rPr>
          <w:sz w:val="24"/>
        </w:rPr>
        <w:t xml:space="preserve">in </w:t>
      </w:r>
      <w:proofErr w:type="spellStart"/>
      <w:r w:rsidR="00C14945" w:rsidRPr="00C14945">
        <w:rPr>
          <w:sz w:val="24"/>
        </w:rPr>
        <w:t>situ</w:t>
      </w:r>
      <w:proofErr w:type="spellEnd"/>
      <w:r w:rsidR="00C14945" w:rsidRPr="00C14945">
        <w:rPr>
          <w:sz w:val="24"/>
        </w:rPr>
        <w:t xml:space="preserve"> elektro-peroksit </w:t>
      </w:r>
      <w:proofErr w:type="gramStart"/>
      <w:r w:rsidR="00C14945" w:rsidRPr="00C14945">
        <w:rPr>
          <w:sz w:val="24"/>
        </w:rPr>
        <w:t>prosesiyle</w:t>
      </w:r>
      <w:proofErr w:type="gramEnd"/>
      <w:r w:rsidR="00C14945" w:rsidRPr="00C14945">
        <w:rPr>
          <w:sz w:val="24"/>
        </w:rPr>
        <w:t xml:space="preserve"> birleştirilmiş </w:t>
      </w:r>
      <w:proofErr w:type="spellStart"/>
      <w:r w:rsidR="00C14945" w:rsidRPr="00C14945">
        <w:rPr>
          <w:sz w:val="24"/>
        </w:rPr>
        <w:t>anodik</w:t>
      </w:r>
      <w:proofErr w:type="spellEnd"/>
      <w:r w:rsidR="00C14945" w:rsidRPr="00C14945">
        <w:rPr>
          <w:sz w:val="24"/>
        </w:rPr>
        <w:t xml:space="preserve"> elektrokimyasal </w:t>
      </w:r>
      <w:proofErr w:type="spellStart"/>
      <w:r w:rsidR="00C14945" w:rsidRPr="00C14945">
        <w:rPr>
          <w:sz w:val="24"/>
        </w:rPr>
        <w:t>oksidasyonun</w:t>
      </w:r>
      <w:proofErr w:type="spellEnd"/>
      <w:r w:rsidR="00C14945" w:rsidRPr="00C14945">
        <w:rPr>
          <w:sz w:val="24"/>
        </w:rPr>
        <w:t xml:space="preserve"> birleştirilmesiyle gerçekleştirilen yeni bir kavram kanıtı oksijen </w:t>
      </w:r>
      <w:r>
        <w:rPr>
          <w:sz w:val="24"/>
        </w:rPr>
        <w:t>yükseltgeme</w:t>
      </w:r>
      <w:r w:rsidR="00C14945" w:rsidRPr="00C14945">
        <w:rPr>
          <w:sz w:val="24"/>
        </w:rPr>
        <w:t xml:space="preserve"> reaksiyonu (ORR) bazlı elektro-oksidasyon (EO) işlemi geliştirilmiştir. </w:t>
      </w:r>
      <w:proofErr w:type="gramStart"/>
      <w:r w:rsidR="00C14945" w:rsidRPr="00C14945">
        <w:rPr>
          <w:sz w:val="24"/>
        </w:rPr>
        <w:t>ürün</w:t>
      </w:r>
      <w:proofErr w:type="gramEnd"/>
      <w:r w:rsidR="00C14945" w:rsidRPr="00C14945">
        <w:rPr>
          <w:sz w:val="24"/>
        </w:rPr>
        <w:t xml:space="preserve"> O</w:t>
      </w:r>
      <w:r w:rsidR="00C14945" w:rsidRPr="00B500CB">
        <w:rPr>
          <w:sz w:val="24"/>
          <w:vertAlign w:val="subscript"/>
        </w:rPr>
        <w:t>3</w:t>
      </w:r>
      <w:r w:rsidR="00C14945" w:rsidRPr="00C14945">
        <w:rPr>
          <w:sz w:val="24"/>
        </w:rPr>
        <w:t xml:space="preserve">, ORR </w:t>
      </w:r>
      <w:proofErr w:type="spellStart"/>
      <w:r w:rsidR="00C14945" w:rsidRPr="00C14945">
        <w:rPr>
          <w:sz w:val="24"/>
        </w:rPr>
        <w:t>katod</w:t>
      </w:r>
      <w:proofErr w:type="spellEnd"/>
      <w:r w:rsidR="00C14945" w:rsidRPr="00C14945">
        <w:rPr>
          <w:sz w:val="24"/>
        </w:rPr>
        <w:t xml:space="preserve"> ile reaksiyona girerek H</w:t>
      </w:r>
      <w:r w:rsidR="00C14945" w:rsidRPr="00C14945">
        <w:rPr>
          <w:sz w:val="24"/>
          <w:vertAlign w:val="subscript"/>
        </w:rPr>
        <w:t>2</w:t>
      </w:r>
      <w:r w:rsidR="00C14945" w:rsidRPr="00C14945">
        <w:rPr>
          <w:sz w:val="24"/>
        </w:rPr>
        <w:t>O</w:t>
      </w:r>
      <w:r w:rsidR="00C14945" w:rsidRPr="00C14945">
        <w:rPr>
          <w:sz w:val="24"/>
          <w:vertAlign w:val="subscript"/>
        </w:rPr>
        <w:t>2</w:t>
      </w:r>
      <w:r w:rsidR="00C14945" w:rsidRPr="00C14945">
        <w:rPr>
          <w:sz w:val="24"/>
        </w:rPr>
        <w:t xml:space="preserve"> üretti. Yerinde elektro-</w:t>
      </w:r>
      <w:proofErr w:type="spellStart"/>
      <w:r w:rsidR="00C14945" w:rsidRPr="00C14945">
        <w:rPr>
          <w:sz w:val="24"/>
        </w:rPr>
        <w:t>perokson</w:t>
      </w:r>
      <w:proofErr w:type="spellEnd"/>
      <w:r w:rsidR="00C14945" w:rsidRPr="00C14945">
        <w:rPr>
          <w:sz w:val="24"/>
        </w:rPr>
        <w:t xml:space="preserve"> ile birleştirilmiş </w:t>
      </w:r>
      <w:proofErr w:type="spellStart"/>
      <w:r w:rsidR="00C14945" w:rsidRPr="00C14945">
        <w:rPr>
          <w:sz w:val="24"/>
        </w:rPr>
        <w:t>EO'yu</w:t>
      </w:r>
      <w:proofErr w:type="spellEnd"/>
      <w:r w:rsidR="00C14945" w:rsidRPr="00C14945">
        <w:rPr>
          <w:sz w:val="24"/>
        </w:rPr>
        <w:t xml:space="preserve"> daha da arttırmak için, bir nikel ve antimon katkılı kalay oksit </w:t>
      </w:r>
      <w:proofErr w:type="spellStart"/>
      <w:r w:rsidR="00C14945" w:rsidRPr="00C14945">
        <w:rPr>
          <w:sz w:val="24"/>
        </w:rPr>
        <w:t>anodik</w:t>
      </w:r>
      <w:proofErr w:type="spellEnd"/>
      <w:r w:rsidR="00C14945" w:rsidRPr="00C14945">
        <w:rPr>
          <w:sz w:val="24"/>
        </w:rPr>
        <w:t xml:space="preserve"> katalizör katmanı, yani NATO, </w:t>
      </w:r>
      <w:proofErr w:type="spellStart"/>
      <w:r w:rsidR="00C14945" w:rsidRPr="00C14945">
        <w:rPr>
          <w:sz w:val="24"/>
        </w:rPr>
        <w:t>anodik</w:t>
      </w:r>
      <w:proofErr w:type="spellEnd"/>
      <w:r w:rsidR="00C14945" w:rsidRPr="00C14945">
        <w:rPr>
          <w:sz w:val="24"/>
        </w:rPr>
        <w:t xml:space="preserve"> oksidasyonu geliştirmek ve O</w:t>
      </w:r>
      <w:r w:rsidR="00C14945" w:rsidRPr="00C14945">
        <w:rPr>
          <w:sz w:val="24"/>
          <w:vertAlign w:val="subscript"/>
        </w:rPr>
        <w:t>3</w:t>
      </w:r>
      <w:r w:rsidR="00C14945" w:rsidRPr="00C14945">
        <w:rPr>
          <w:sz w:val="24"/>
        </w:rPr>
        <w:t xml:space="preserve"> oluşumunu güçlendirmek için Ti ağ üzerinde üretildi, böylece yerinde Elektro-</w:t>
      </w:r>
      <w:proofErr w:type="spellStart"/>
      <w:r w:rsidR="00C14945" w:rsidRPr="00C14945">
        <w:rPr>
          <w:sz w:val="24"/>
        </w:rPr>
        <w:t>perokson</w:t>
      </w:r>
      <w:proofErr w:type="spellEnd"/>
      <w:r w:rsidR="00C14945" w:rsidRPr="00C14945">
        <w:rPr>
          <w:sz w:val="24"/>
        </w:rPr>
        <w:t xml:space="preserve"> teşvik edildi. Sonuç olarak, O</w:t>
      </w:r>
      <w:r w:rsidR="00C14945" w:rsidRPr="00EC7973">
        <w:rPr>
          <w:sz w:val="24"/>
          <w:vertAlign w:val="subscript"/>
        </w:rPr>
        <w:t>3</w:t>
      </w:r>
      <w:r>
        <w:rPr>
          <w:sz w:val="24"/>
        </w:rPr>
        <w:t xml:space="preserve"> </w:t>
      </w:r>
      <w:proofErr w:type="spellStart"/>
      <w:r w:rsidR="00C14945" w:rsidRPr="00C14945">
        <w:rPr>
          <w:sz w:val="24"/>
        </w:rPr>
        <w:t>generation</w:t>
      </w:r>
      <w:proofErr w:type="spellEnd"/>
      <w:r w:rsidR="00C14945" w:rsidRPr="00C14945">
        <w:rPr>
          <w:sz w:val="24"/>
        </w:rPr>
        <w:t xml:space="preserve"> oranı</w:t>
      </w:r>
      <w:r>
        <w:rPr>
          <w:sz w:val="24"/>
        </w:rPr>
        <w:t xml:space="preserve"> </w:t>
      </w:r>
      <w:r w:rsidR="00C14945" w:rsidRPr="00C14945">
        <w:rPr>
          <w:sz w:val="24"/>
        </w:rPr>
        <w:t xml:space="preserve">% </w:t>
      </w:r>
      <w:proofErr w:type="gramStart"/>
      <w:r w:rsidR="00C14945" w:rsidRPr="00C14945">
        <w:rPr>
          <w:sz w:val="24"/>
        </w:rPr>
        <w:t>12.6</w:t>
      </w:r>
      <w:proofErr w:type="gramEnd"/>
      <w:r w:rsidR="00C14945" w:rsidRPr="00C14945">
        <w:rPr>
          <w:sz w:val="24"/>
        </w:rPr>
        <w:t xml:space="preserve"> oranında arttırıldı. ORR-EO sırasında, bir model organik bileşik olarak tam fenol ve sırasıyla</w:t>
      </w:r>
      <w:r>
        <w:rPr>
          <w:sz w:val="24"/>
        </w:rPr>
        <w:t xml:space="preserve"> </w:t>
      </w:r>
      <w:r w:rsidR="00C14945" w:rsidRPr="00C14945">
        <w:rPr>
          <w:sz w:val="24"/>
        </w:rPr>
        <w:t xml:space="preserve">% 95 TOC uzaklaştırması elde edilmiştir. Kinetik ve </w:t>
      </w:r>
      <w:proofErr w:type="gramStart"/>
      <w:r w:rsidR="00C14945" w:rsidRPr="00C14945">
        <w:rPr>
          <w:sz w:val="24"/>
        </w:rPr>
        <w:t>enstrüman</w:t>
      </w:r>
      <w:proofErr w:type="gramEnd"/>
      <w:r w:rsidR="00C14945" w:rsidRPr="00C14945">
        <w:rPr>
          <w:sz w:val="24"/>
        </w:rPr>
        <w:t xml:space="preserve"> analizi sayesinde, sonuçlar fenol </w:t>
      </w:r>
      <w:proofErr w:type="spellStart"/>
      <w:r w:rsidR="00C14945" w:rsidRPr="00C14945">
        <w:rPr>
          <w:sz w:val="24"/>
        </w:rPr>
        <w:t>bozunması</w:t>
      </w:r>
      <w:proofErr w:type="spellEnd"/>
      <w:r w:rsidR="00C14945" w:rsidRPr="00C14945">
        <w:rPr>
          <w:sz w:val="24"/>
        </w:rPr>
        <w:t xml:space="preserve"> sırasında biriken ara madde miktarın</w:t>
      </w:r>
      <w:r>
        <w:rPr>
          <w:sz w:val="24"/>
        </w:rPr>
        <w:t>ın bu Ti/N</w:t>
      </w:r>
      <w:r w:rsidR="00C14945" w:rsidRPr="00C14945">
        <w:rPr>
          <w:sz w:val="24"/>
        </w:rPr>
        <w:t xml:space="preserve">ATO merkezli ORR EO sisteminde geleneksel bir EO sisteminden çok daha az olduğunu göstermektedir. Dahası, uygulanan düşük voltaj ve arttırılmış in </w:t>
      </w:r>
      <w:proofErr w:type="spellStart"/>
      <w:r w:rsidR="00C14945" w:rsidRPr="00C14945">
        <w:rPr>
          <w:sz w:val="24"/>
        </w:rPr>
        <w:t>situ</w:t>
      </w:r>
      <w:proofErr w:type="spellEnd"/>
      <w:r w:rsidR="00C14945" w:rsidRPr="00C14945">
        <w:rPr>
          <w:sz w:val="24"/>
        </w:rPr>
        <w:t xml:space="preserve"> elektro-peroksit işlemi sayesinde, enerji tüketiminin</w:t>
      </w:r>
      <w:r>
        <w:rPr>
          <w:sz w:val="24"/>
        </w:rPr>
        <w:t xml:space="preserve"> </w:t>
      </w:r>
      <w:r w:rsidR="00C14945" w:rsidRPr="00C14945">
        <w:rPr>
          <w:sz w:val="24"/>
        </w:rPr>
        <w:t xml:space="preserve">% </w:t>
      </w:r>
      <w:proofErr w:type="gramStart"/>
      <w:r w:rsidR="00C14945" w:rsidRPr="00C14945">
        <w:rPr>
          <w:sz w:val="24"/>
        </w:rPr>
        <w:t>35.7'si</w:t>
      </w:r>
      <w:proofErr w:type="gramEnd"/>
      <w:r w:rsidR="00C14945" w:rsidRPr="00C14945">
        <w:rPr>
          <w:sz w:val="24"/>
        </w:rPr>
        <w:t xml:space="preserve"> ORR-EO için tasarruf sağladı.</w:t>
      </w:r>
    </w:p>
    <w:p w:rsidR="00C14945" w:rsidRPr="00DF4942" w:rsidRDefault="00C14945" w:rsidP="00C14945">
      <w:pPr>
        <w:jc w:val="both"/>
        <w:rPr>
          <w:b/>
          <w:sz w:val="24"/>
        </w:rPr>
      </w:pPr>
      <w:proofErr w:type="spellStart"/>
      <w:r w:rsidRPr="00DF4942">
        <w:rPr>
          <w:b/>
          <w:sz w:val="24"/>
        </w:rPr>
        <w:t>Introduction</w:t>
      </w:r>
      <w:proofErr w:type="spellEnd"/>
    </w:p>
    <w:p w:rsidR="00C14945" w:rsidRDefault="009B7B48" w:rsidP="00C14945">
      <w:pPr>
        <w:jc w:val="both"/>
      </w:pPr>
      <w:r w:rsidRPr="009B7B48">
        <w:rPr>
          <w:sz w:val="24"/>
        </w:rPr>
        <w:t xml:space="preserve">Tuzluluk oranı yüksek ve </w:t>
      </w:r>
      <w:proofErr w:type="spellStart"/>
      <w:r w:rsidRPr="009B7B48">
        <w:rPr>
          <w:sz w:val="24"/>
        </w:rPr>
        <w:t>toksik</w:t>
      </w:r>
      <w:proofErr w:type="spellEnd"/>
      <w:r w:rsidRPr="009B7B48">
        <w:rPr>
          <w:sz w:val="24"/>
        </w:rPr>
        <w:t xml:space="preserve"> madde içeren </w:t>
      </w:r>
      <w:proofErr w:type="spellStart"/>
      <w:r w:rsidRPr="009B7B48">
        <w:rPr>
          <w:sz w:val="24"/>
        </w:rPr>
        <w:t>refrakter</w:t>
      </w:r>
      <w:proofErr w:type="spellEnd"/>
      <w:r w:rsidRPr="009B7B48">
        <w:rPr>
          <w:sz w:val="24"/>
        </w:rPr>
        <w:t xml:space="preserve"> organik atık suların geleneksel </w:t>
      </w:r>
      <w:proofErr w:type="spellStart"/>
      <w:r w:rsidRPr="009B7B48">
        <w:rPr>
          <w:sz w:val="24"/>
        </w:rPr>
        <w:t>biyo</w:t>
      </w:r>
      <w:proofErr w:type="spellEnd"/>
      <w:r w:rsidRPr="009B7B48">
        <w:rPr>
          <w:sz w:val="24"/>
        </w:rPr>
        <w:t xml:space="preserve">-metot ile arıtılması zordur, bu nedenle araştırmacılar, </w:t>
      </w:r>
      <w:proofErr w:type="spellStart"/>
      <w:r w:rsidRPr="009B7B48">
        <w:rPr>
          <w:sz w:val="24"/>
        </w:rPr>
        <w:t>refrakter</w:t>
      </w:r>
      <w:proofErr w:type="spellEnd"/>
      <w:r w:rsidRPr="009B7B48">
        <w:rPr>
          <w:sz w:val="24"/>
        </w:rPr>
        <w:t xml:space="preserve"> organik maddelerin giderimi ve sudan ayrılması için membran oksidasyonu (</w:t>
      </w:r>
      <w:proofErr w:type="spellStart"/>
      <w:r w:rsidRPr="009B7B48">
        <w:rPr>
          <w:sz w:val="24"/>
        </w:rPr>
        <w:t>Wang</w:t>
      </w:r>
      <w:proofErr w:type="spellEnd"/>
      <w:r w:rsidRPr="009B7B48">
        <w:rPr>
          <w:sz w:val="24"/>
        </w:rPr>
        <w:t xml:space="preserve"> ve diğerleri, 2020) ve ileri oksidasyon </w:t>
      </w:r>
      <w:proofErr w:type="gramStart"/>
      <w:r w:rsidRPr="009B7B48">
        <w:rPr>
          <w:sz w:val="24"/>
        </w:rPr>
        <w:t>prosesinde</w:t>
      </w:r>
      <w:proofErr w:type="gramEnd"/>
      <w:r w:rsidRPr="009B7B48">
        <w:rPr>
          <w:sz w:val="24"/>
        </w:rPr>
        <w:t xml:space="preserve"> (</w:t>
      </w:r>
      <w:proofErr w:type="spellStart"/>
      <w:r w:rsidRPr="009B7B48">
        <w:rPr>
          <w:sz w:val="24"/>
        </w:rPr>
        <w:t>AOP'ler</w:t>
      </w:r>
      <w:proofErr w:type="spellEnd"/>
      <w:r w:rsidRPr="009B7B48">
        <w:rPr>
          <w:sz w:val="24"/>
        </w:rPr>
        <w:t>) daha fazla dikkat etmişlerdir.</w:t>
      </w:r>
      <w:r w:rsidR="00C14945" w:rsidRPr="00C14945">
        <w:rPr>
          <w:sz w:val="24"/>
        </w:rPr>
        <w:t xml:space="preserve"> Elektrokimyasal </w:t>
      </w:r>
      <w:proofErr w:type="spellStart"/>
      <w:r w:rsidR="00C14945" w:rsidRPr="00C14945">
        <w:rPr>
          <w:sz w:val="24"/>
        </w:rPr>
        <w:t>AOP'lar</w:t>
      </w:r>
      <w:proofErr w:type="spellEnd"/>
      <w:r w:rsidR="00C14945" w:rsidRPr="00C14945">
        <w:rPr>
          <w:sz w:val="24"/>
        </w:rPr>
        <w:t xml:space="preserve">, yüksek verim avantajları, kullanımı kolay ve kimyasalların eklenmesi için gerekli olmayan ve diğer </w:t>
      </w:r>
      <w:r w:rsidR="00C14945" w:rsidRPr="00C14945">
        <w:rPr>
          <w:sz w:val="24"/>
        </w:rPr>
        <w:lastRenderedPageBreak/>
        <w:t>teknolojilerle kolayca eşleşebilecekleri (</w:t>
      </w:r>
      <w:proofErr w:type="spellStart"/>
      <w:r w:rsidR="00C14945" w:rsidRPr="00C14945">
        <w:rPr>
          <w:sz w:val="24"/>
        </w:rPr>
        <w:t>Benito</w:t>
      </w:r>
      <w:proofErr w:type="spellEnd"/>
      <w:r w:rsidR="00C14945" w:rsidRPr="00C14945">
        <w:rPr>
          <w:sz w:val="24"/>
        </w:rPr>
        <w:t xml:space="preserve"> ve diğerleri, 2017), endüstriyel atıksu arıtımı için potansiyel olarak en değerli yöntem olacaktır (Ding ve diğerleri). , 2018</w:t>
      </w:r>
      <w:proofErr w:type="gramStart"/>
      <w:r w:rsidR="00C14945" w:rsidRPr="00C14945">
        <w:rPr>
          <w:sz w:val="24"/>
        </w:rPr>
        <w:t>)</w:t>
      </w:r>
      <w:proofErr w:type="gramEnd"/>
      <w:r w:rsidR="00C14945" w:rsidRPr="00C14945">
        <w:rPr>
          <w:sz w:val="24"/>
        </w:rPr>
        <w:t>.</w:t>
      </w:r>
      <w:r w:rsidR="00C14945" w:rsidRPr="00C14945">
        <w:t xml:space="preserve"> </w:t>
      </w:r>
      <w:r w:rsidR="00C14945" w:rsidRPr="00C14945">
        <w:rPr>
          <w:sz w:val="24"/>
        </w:rPr>
        <w:t xml:space="preserve">Elektrokimyasal </w:t>
      </w:r>
      <w:proofErr w:type="spellStart"/>
      <w:r w:rsidR="00C14945" w:rsidRPr="00C14945">
        <w:rPr>
          <w:sz w:val="24"/>
        </w:rPr>
        <w:t>AOP'larda</w:t>
      </w:r>
      <w:proofErr w:type="spellEnd"/>
      <w:r w:rsidR="00C14945" w:rsidRPr="00C14945">
        <w:rPr>
          <w:sz w:val="24"/>
        </w:rPr>
        <w:t xml:space="preserve">, anot en önemli kısımdır, çünkü organik kirleticiler, doğrudan </w:t>
      </w:r>
      <w:proofErr w:type="spellStart"/>
      <w:r w:rsidR="00C14945" w:rsidRPr="00C14945">
        <w:rPr>
          <w:sz w:val="24"/>
        </w:rPr>
        <w:t>anodik</w:t>
      </w:r>
      <w:proofErr w:type="spellEnd"/>
      <w:r w:rsidR="00C14945" w:rsidRPr="00C14945">
        <w:rPr>
          <w:sz w:val="24"/>
        </w:rPr>
        <w:t xml:space="preserve"> elektro-</w:t>
      </w:r>
      <w:proofErr w:type="spellStart"/>
      <w:r w:rsidR="00C14945" w:rsidRPr="00C14945">
        <w:rPr>
          <w:sz w:val="24"/>
        </w:rPr>
        <w:t>oksidasyondan</w:t>
      </w:r>
      <w:proofErr w:type="spellEnd"/>
      <w:r w:rsidR="00C14945" w:rsidRPr="00C14945">
        <w:rPr>
          <w:sz w:val="24"/>
        </w:rPr>
        <w:t xml:space="preserve"> (EO) elde edilen güçlü% 100 </w:t>
      </w:r>
      <w:proofErr w:type="spellStart"/>
      <w:r w:rsidR="00C14945" w:rsidRPr="00C14945">
        <w:rPr>
          <w:sz w:val="24"/>
        </w:rPr>
        <w:t>oksidan</w:t>
      </w:r>
      <w:proofErr w:type="spellEnd"/>
      <w:r w:rsidR="00C14945" w:rsidRPr="00C14945">
        <w:rPr>
          <w:sz w:val="24"/>
        </w:rPr>
        <w:t xml:space="preserve"> </w:t>
      </w:r>
      <w:r w:rsidR="00714E2B" w:rsidRPr="00714E2B">
        <w:rPr>
          <w:sz w:val="24"/>
          <w:vertAlign w:val="superscript"/>
        </w:rPr>
        <w:t>•</w:t>
      </w:r>
      <w:r w:rsidR="00C14945" w:rsidRPr="00C14945">
        <w:rPr>
          <w:sz w:val="24"/>
        </w:rPr>
        <w:t>OH tarafından indirgenir (Sultana vd</w:t>
      </w:r>
      <w:proofErr w:type="gramStart"/>
      <w:r w:rsidR="00C14945" w:rsidRPr="00C14945">
        <w:rPr>
          <w:sz w:val="24"/>
        </w:rPr>
        <w:t>.,</w:t>
      </w:r>
      <w:proofErr w:type="gramEnd"/>
      <w:r w:rsidR="00C14945" w:rsidRPr="00C14945">
        <w:rPr>
          <w:sz w:val="24"/>
        </w:rPr>
        <w:t xml:space="preserve"> 2018). Geleneksel olarak, EO genellikle Pb02 (</w:t>
      </w:r>
      <w:proofErr w:type="spellStart"/>
      <w:r w:rsidR="00C14945" w:rsidRPr="00C14945">
        <w:rPr>
          <w:sz w:val="24"/>
        </w:rPr>
        <w:t>Farinos</w:t>
      </w:r>
      <w:proofErr w:type="spellEnd"/>
      <w:r w:rsidR="00C14945" w:rsidRPr="00C14945">
        <w:rPr>
          <w:sz w:val="24"/>
        </w:rPr>
        <w:t xml:space="preserve"> ve </w:t>
      </w:r>
      <w:proofErr w:type="spellStart"/>
      <w:r w:rsidR="00C14945" w:rsidRPr="00C14945">
        <w:rPr>
          <w:sz w:val="24"/>
        </w:rPr>
        <w:t>Ruotolo</w:t>
      </w:r>
      <w:proofErr w:type="spellEnd"/>
      <w:r w:rsidR="00C14945" w:rsidRPr="00C14945">
        <w:rPr>
          <w:sz w:val="24"/>
        </w:rPr>
        <w:t>, 2017), antimon katkılı kalay oksit (ATO) (</w:t>
      </w:r>
      <w:proofErr w:type="spellStart"/>
      <w:r w:rsidR="00C14945" w:rsidRPr="00C14945">
        <w:rPr>
          <w:sz w:val="24"/>
        </w:rPr>
        <w:t>Haddad</w:t>
      </w:r>
      <w:proofErr w:type="spellEnd"/>
      <w:r w:rsidR="00C14945" w:rsidRPr="00C14945">
        <w:rPr>
          <w:sz w:val="24"/>
        </w:rPr>
        <w:t xml:space="preserve"> ve diğerleri, 2017), vb. örneğin, Ti / ATO </w:t>
      </w:r>
      <w:proofErr w:type="spellStart"/>
      <w:r w:rsidR="00C14945" w:rsidRPr="00C14945">
        <w:rPr>
          <w:sz w:val="24"/>
        </w:rPr>
        <w:t>anotu</w:t>
      </w:r>
      <w:proofErr w:type="spellEnd"/>
      <w:r w:rsidR="00C14945" w:rsidRPr="00C14945">
        <w:rPr>
          <w:sz w:val="24"/>
        </w:rPr>
        <w:t>, atık suda fenol (</w:t>
      </w:r>
      <w:proofErr w:type="spellStart"/>
      <w:r w:rsidR="00C14945" w:rsidRPr="00C14945">
        <w:rPr>
          <w:sz w:val="24"/>
        </w:rPr>
        <w:t>Liang</w:t>
      </w:r>
      <w:proofErr w:type="spellEnd"/>
      <w:r w:rsidR="00C14945" w:rsidRPr="00C14945">
        <w:rPr>
          <w:sz w:val="24"/>
        </w:rPr>
        <w:t xml:space="preserve"> ve diğerleri, 2015), boya ve diğer </w:t>
      </w:r>
      <w:proofErr w:type="spellStart"/>
      <w:r w:rsidR="00C14945" w:rsidRPr="00C14945">
        <w:rPr>
          <w:sz w:val="24"/>
        </w:rPr>
        <w:t>substratlar</w:t>
      </w:r>
      <w:proofErr w:type="spellEnd"/>
      <w:r w:rsidR="00C14945" w:rsidRPr="00C14945">
        <w:rPr>
          <w:sz w:val="24"/>
        </w:rPr>
        <w:t xml:space="preserve"> (Massa ve diğerleri, 2017) gibi </w:t>
      </w:r>
      <w:proofErr w:type="spellStart"/>
      <w:r w:rsidR="00C14945" w:rsidRPr="00C14945">
        <w:rPr>
          <w:sz w:val="24"/>
        </w:rPr>
        <w:t>refrakter</w:t>
      </w:r>
      <w:proofErr w:type="spellEnd"/>
      <w:r w:rsidR="00C14945" w:rsidRPr="00C14945">
        <w:rPr>
          <w:sz w:val="24"/>
        </w:rPr>
        <w:t xml:space="preserve"> organik maddelerin uzaklaştırılmasında etkilidir. EO aynı zamanda mevcut verimliliği azaltabilecek </w:t>
      </w:r>
      <w:proofErr w:type="spellStart"/>
      <w:r w:rsidR="00C14945" w:rsidRPr="00C14945">
        <w:rPr>
          <w:sz w:val="24"/>
        </w:rPr>
        <w:t>anodik</w:t>
      </w:r>
      <w:proofErr w:type="spellEnd"/>
      <w:r w:rsidR="00C14945" w:rsidRPr="00C14945">
        <w:rPr>
          <w:sz w:val="24"/>
        </w:rPr>
        <w:t xml:space="preserve"> yan ürünler olarak Cl2 ve O3, vb. Üretir. Öte yandan, </w:t>
      </w:r>
      <w:proofErr w:type="spellStart"/>
      <w:r w:rsidR="00C14945" w:rsidRPr="00C14945">
        <w:rPr>
          <w:sz w:val="24"/>
        </w:rPr>
        <w:t>anodik</w:t>
      </w:r>
      <w:proofErr w:type="spellEnd"/>
      <w:r w:rsidR="00C14945" w:rsidRPr="00C14945">
        <w:rPr>
          <w:sz w:val="24"/>
        </w:rPr>
        <w:t xml:space="preserve"> yan ürünler ayrıca daha fazla organik bozulma için dolaylı oksidasyon olarak da işlev görebilir (</w:t>
      </w:r>
      <w:proofErr w:type="spellStart"/>
      <w:r w:rsidR="00C14945" w:rsidRPr="00C14945">
        <w:rPr>
          <w:sz w:val="24"/>
        </w:rPr>
        <w:t>Gümüşand</w:t>
      </w:r>
      <w:proofErr w:type="spellEnd"/>
      <w:r w:rsidR="00C14945" w:rsidRPr="00C14945">
        <w:rPr>
          <w:sz w:val="24"/>
        </w:rPr>
        <w:t xml:space="preserve"> Akbal, 2017).</w:t>
      </w:r>
    </w:p>
    <w:p w:rsidR="00C14945" w:rsidRDefault="00C14945" w:rsidP="00C14945">
      <w:pPr>
        <w:jc w:val="both"/>
        <w:rPr>
          <w:sz w:val="24"/>
        </w:rPr>
      </w:pPr>
      <w:r w:rsidRPr="00C14945">
        <w:rPr>
          <w:sz w:val="24"/>
        </w:rPr>
        <w:t xml:space="preserve">Geleneksel EO sisteminde, </w:t>
      </w:r>
      <w:proofErr w:type="spellStart"/>
      <w:r w:rsidRPr="00C14945">
        <w:rPr>
          <w:sz w:val="24"/>
        </w:rPr>
        <w:t>katod</w:t>
      </w:r>
      <w:proofErr w:type="spellEnd"/>
      <w:r w:rsidRPr="00C14945">
        <w:rPr>
          <w:sz w:val="24"/>
        </w:rPr>
        <w:t>, hidrojen evrim reaksiyonunu (HER) katalize edecek kadar düşük bir potansiyele polarize edilir (</w:t>
      </w:r>
      <w:proofErr w:type="spellStart"/>
      <w:r w:rsidRPr="00C14945">
        <w:rPr>
          <w:sz w:val="24"/>
        </w:rPr>
        <w:t>Selvaraj</w:t>
      </w:r>
      <w:proofErr w:type="spellEnd"/>
      <w:r w:rsidRPr="00C14945">
        <w:rPr>
          <w:sz w:val="24"/>
        </w:rPr>
        <w:t xml:space="preserve"> ve diğerleri, 2018). Bununla birlikte, H2, EO sırasında sadece yararsız değildir, aynı zamanda</w:t>
      </w:r>
      <w:r w:rsidR="00714E2B">
        <w:rPr>
          <w:sz w:val="24"/>
        </w:rPr>
        <w:t xml:space="preserve"> </w:t>
      </w:r>
      <w:r w:rsidR="00714E2B" w:rsidRPr="00714E2B">
        <w:rPr>
          <w:sz w:val="24"/>
          <w:vertAlign w:val="superscript"/>
        </w:rPr>
        <w:t>•</w:t>
      </w:r>
      <w:proofErr w:type="spellStart"/>
      <w:r w:rsidRPr="00C14945">
        <w:rPr>
          <w:sz w:val="24"/>
        </w:rPr>
        <w:t>OH'yi</w:t>
      </w:r>
      <w:proofErr w:type="spellEnd"/>
      <w:r w:rsidRPr="00C14945">
        <w:rPr>
          <w:sz w:val="24"/>
        </w:rPr>
        <w:t xml:space="preserve"> söndürdüğü ve doğrudan oksidasyon verimliliğini azalttığı bulunmuştur. Böylece </w:t>
      </w:r>
      <w:proofErr w:type="spellStart"/>
      <w:r w:rsidRPr="00C14945">
        <w:rPr>
          <w:sz w:val="24"/>
        </w:rPr>
        <w:t>katodik</w:t>
      </w:r>
      <w:proofErr w:type="spellEnd"/>
      <w:r w:rsidRPr="00C14945">
        <w:rPr>
          <w:sz w:val="24"/>
        </w:rPr>
        <w:t xml:space="preserve"> reaksiyonun daha enerjik lehine dönüşmesi EO uygulaması için güvenilir bir seçenek haline geldi. Enerjiden tasarruf etmek ve H2 üretimini önlemek için, </w:t>
      </w:r>
      <w:proofErr w:type="spellStart"/>
      <w:r w:rsidRPr="00C14945">
        <w:rPr>
          <w:sz w:val="24"/>
        </w:rPr>
        <w:t>katodik</w:t>
      </w:r>
      <w:proofErr w:type="spellEnd"/>
      <w:r w:rsidRPr="00C14945">
        <w:rPr>
          <w:sz w:val="24"/>
        </w:rPr>
        <w:t xml:space="preserve"> HER, aynı zamanda </w:t>
      </w:r>
      <w:proofErr w:type="spellStart"/>
      <w:r w:rsidRPr="00C14945">
        <w:rPr>
          <w:sz w:val="24"/>
        </w:rPr>
        <w:t>katodik</w:t>
      </w:r>
      <w:proofErr w:type="spellEnd"/>
      <w:r w:rsidRPr="00C14945">
        <w:rPr>
          <w:sz w:val="24"/>
        </w:rPr>
        <w:t xml:space="preserve"> potansiyelin teorik olarak </w:t>
      </w:r>
      <w:proofErr w:type="gramStart"/>
      <w:r w:rsidRPr="00C14945">
        <w:rPr>
          <w:sz w:val="24"/>
        </w:rPr>
        <w:t>1.2</w:t>
      </w:r>
      <w:proofErr w:type="gramEnd"/>
      <w:r w:rsidRPr="00C14945">
        <w:rPr>
          <w:sz w:val="24"/>
        </w:rPr>
        <w:t xml:space="preserve"> V kadar yükseltildiği Denklem 1-3'ü takiben H</w:t>
      </w:r>
      <w:r w:rsidRPr="00714E2B">
        <w:rPr>
          <w:sz w:val="24"/>
          <w:vertAlign w:val="subscript"/>
        </w:rPr>
        <w:t>2</w:t>
      </w:r>
      <w:r w:rsidRPr="00C14945">
        <w:rPr>
          <w:sz w:val="24"/>
        </w:rPr>
        <w:t>O</w:t>
      </w:r>
      <w:r w:rsidR="00714E2B">
        <w:rPr>
          <w:sz w:val="24"/>
        </w:rPr>
        <w:t xml:space="preserve"> ya da </w:t>
      </w:r>
      <w:r w:rsidRPr="00C14945">
        <w:rPr>
          <w:sz w:val="24"/>
        </w:rPr>
        <w:t>H</w:t>
      </w:r>
      <w:r w:rsidRPr="00714E2B">
        <w:rPr>
          <w:sz w:val="24"/>
          <w:vertAlign w:val="subscript"/>
        </w:rPr>
        <w:t>2</w:t>
      </w:r>
      <w:r w:rsidRPr="00C14945">
        <w:rPr>
          <w:sz w:val="24"/>
        </w:rPr>
        <w:t>O</w:t>
      </w:r>
      <w:r w:rsidRPr="00714E2B">
        <w:rPr>
          <w:sz w:val="24"/>
          <w:vertAlign w:val="subscript"/>
        </w:rPr>
        <w:t>2</w:t>
      </w:r>
      <w:r w:rsidRPr="00C14945">
        <w:rPr>
          <w:sz w:val="24"/>
        </w:rPr>
        <w:t xml:space="preserve"> (</w:t>
      </w:r>
      <w:proofErr w:type="spellStart"/>
      <w:r w:rsidRPr="00C14945">
        <w:rPr>
          <w:sz w:val="24"/>
        </w:rPr>
        <w:t>Yu</w:t>
      </w:r>
      <w:proofErr w:type="spellEnd"/>
      <w:r w:rsidRPr="00C14945">
        <w:rPr>
          <w:sz w:val="24"/>
        </w:rPr>
        <w:t xml:space="preserve"> ve diğerleri, 2015a) üretmek için oksijen azaltma reaksiyonuna (ORR) dönüştürülebilir. </w:t>
      </w:r>
      <w:proofErr w:type="gramStart"/>
      <w:r w:rsidRPr="00C14945">
        <w:rPr>
          <w:sz w:val="24"/>
        </w:rPr>
        <w:t>ve</w:t>
      </w:r>
      <w:proofErr w:type="gramEnd"/>
      <w:r w:rsidRPr="00C14945">
        <w:rPr>
          <w:sz w:val="24"/>
        </w:rPr>
        <w:t xml:space="preserve"> 0.6 V.</w:t>
      </w:r>
    </w:p>
    <w:p w:rsidR="00C14945" w:rsidRDefault="00C14945" w:rsidP="00C14945">
      <w:pPr>
        <w:jc w:val="both"/>
        <w:rPr>
          <w:sz w:val="24"/>
        </w:rPr>
      </w:pPr>
      <w:r>
        <w:rPr>
          <w:sz w:val="24"/>
        </w:rPr>
        <w:t>2H</w:t>
      </w:r>
      <w:r w:rsidRPr="00C14945">
        <w:rPr>
          <w:sz w:val="24"/>
          <w:vertAlign w:val="superscript"/>
        </w:rPr>
        <w:t>+</w:t>
      </w:r>
      <w:r>
        <w:rPr>
          <w:sz w:val="24"/>
        </w:rPr>
        <w:t xml:space="preserve"> + 2e</w:t>
      </w:r>
      <w:r w:rsidRPr="00C14945">
        <w:rPr>
          <w:sz w:val="24"/>
          <w:vertAlign w:val="superscript"/>
        </w:rPr>
        <w:t>-</w:t>
      </w:r>
      <w:r>
        <w:rPr>
          <w:sz w:val="24"/>
        </w:rPr>
        <w:t xml:space="preserve"> → H</w:t>
      </w:r>
      <w:r w:rsidRPr="00C14945">
        <w:rPr>
          <w:sz w:val="24"/>
          <w:vertAlign w:val="subscript"/>
        </w:rPr>
        <w:t>2</w:t>
      </w:r>
      <w:r>
        <w:rPr>
          <w:sz w:val="24"/>
        </w:rPr>
        <w:t>, E</w:t>
      </w:r>
      <w:r w:rsidRPr="00C14945">
        <w:rPr>
          <w:sz w:val="24"/>
          <w:vertAlign w:val="subscript"/>
        </w:rPr>
        <w:t>0</w:t>
      </w:r>
      <w:r w:rsidR="00714E2B">
        <w:rPr>
          <w:sz w:val="24"/>
          <w:vertAlign w:val="subscript"/>
        </w:rPr>
        <w:t xml:space="preserve"> </w:t>
      </w:r>
      <w:r>
        <w:rPr>
          <w:sz w:val="24"/>
        </w:rPr>
        <w:t>=</w:t>
      </w:r>
      <w:r w:rsidR="00714E2B">
        <w:rPr>
          <w:sz w:val="24"/>
        </w:rPr>
        <w:t xml:space="preserve"> </w:t>
      </w:r>
      <w:r>
        <w:rPr>
          <w:sz w:val="24"/>
        </w:rPr>
        <w:t>0 V</w:t>
      </w:r>
      <w:r w:rsidR="00714E2B">
        <w:rPr>
          <w:sz w:val="24"/>
        </w:rPr>
        <w:t xml:space="preserve"> </w:t>
      </w:r>
      <w:r w:rsidR="00580C11">
        <w:rPr>
          <w:sz w:val="24"/>
        </w:rPr>
        <w:tab/>
      </w:r>
      <w:r w:rsidR="00580C11">
        <w:rPr>
          <w:sz w:val="24"/>
        </w:rPr>
        <w:tab/>
      </w:r>
      <w:r w:rsidR="00580C11">
        <w:rPr>
          <w:sz w:val="24"/>
        </w:rPr>
        <w:tab/>
      </w:r>
      <w:r w:rsidR="00580C11">
        <w:rPr>
          <w:sz w:val="24"/>
        </w:rPr>
        <w:tab/>
      </w:r>
      <w:r w:rsidR="00580C11">
        <w:rPr>
          <w:sz w:val="24"/>
        </w:rPr>
        <w:tab/>
      </w:r>
      <w:r w:rsidR="00580C11">
        <w:rPr>
          <w:sz w:val="24"/>
        </w:rPr>
        <w:tab/>
      </w:r>
      <w:r w:rsidR="00580C11">
        <w:rPr>
          <w:sz w:val="24"/>
        </w:rPr>
        <w:tab/>
      </w:r>
      <w:r w:rsidR="00580C11">
        <w:rPr>
          <w:sz w:val="24"/>
        </w:rPr>
        <w:tab/>
      </w:r>
      <w:r w:rsidR="00580C11">
        <w:rPr>
          <w:sz w:val="24"/>
        </w:rPr>
        <w:tab/>
      </w:r>
      <w:r w:rsidR="00714E2B">
        <w:rPr>
          <w:sz w:val="24"/>
        </w:rPr>
        <w:t>(1)</w:t>
      </w:r>
    </w:p>
    <w:p w:rsidR="00C14945" w:rsidRDefault="00714E2B" w:rsidP="00C14945">
      <w:pPr>
        <w:jc w:val="both"/>
        <w:rPr>
          <w:sz w:val="24"/>
        </w:rPr>
      </w:pPr>
      <w:r>
        <w:rPr>
          <w:sz w:val="24"/>
        </w:rPr>
        <w:t>O</w:t>
      </w:r>
      <w:r w:rsidRPr="00714E2B">
        <w:rPr>
          <w:sz w:val="24"/>
          <w:vertAlign w:val="subscript"/>
        </w:rPr>
        <w:t>2</w:t>
      </w:r>
      <w:r>
        <w:rPr>
          <w:sz w:val="24"/>
        </w:rPr>
        <w:t xml:space="preserve"> + 4H</w:t>
      </w:r>
      <w:r w:rsidRPr="00C14945">
        <w:rPr>
          <w:sz w:val="24"/>
          <w:vertAlign w:val="superscript"/>
        </w:rPr>
        <w:t>+</w:t>
      </w:r>
      <w:r>
        <w:rPr>
          <w:sz w:val="24"/>
        </w:rPr>
        <w:t xml:space="preserve"> + 4e</w:t>
      </w:r>
      <w:r w:rsidRPr="00C14945">
        <w:rPr>
          <w:sz w:val="24"/>
          <w:vertAlign w:val="superscript"/>
        </w:rPr>
        <w:t>-</w:t>
      </w:r>
      <w:r>
        <w:rPr>
          <w:sz w:val="24"/>
        </w:rPr>
        <w:t xml:space="preserve"> → 2H</w:t>
      </w:r>
      <w:r w:rsidRPr="00714E2B">
        <w:rPr>
          <w:sz w:val="24"/>
          <w:vertAlign w:val="subscript"/>
        </w:rPr>
        <w:t>2</w:t>
      </w:r>
      <w:r>
        <w:rPr>
          <w:sz w:val="24"/>
        </w:rPr>
        <w:t>O, E</w:t>
      </w:r>
      <w:r w:rsidRPr="00C14945">
        <w:rPr>
          <w:sz w:val="24"/>
          <w:vertAlign w:val="subscript"/>
        </w:rPr>
        <w:t>0</w:t>
      </w:r>
      <w:r>
        <w:rPr>
          <w:sz w:val="24"/>
        </w:rPr>
        <w:t xml:space="preserve"> = 1.2V </w:t>
      </w:r>
      <w:r w:rsidR="00580C11">
        <w:rPr>
          <w:sz w:val="24"/>
        </w:rPr>
        <w:tab/>
      </w:r>
      <w:r w:rsidR="00580C11">
        <w:rPr>
          <w:sz w:val="24"/>
        </w:rPr>
        <w:tab/>
      </w:r>
      <w:r w:rsidR="00580C11">
        <w:rPr>
          <w:sz w:val="24"/>
        </w:rPr>
        <w:tab/>
      </w:r>
      <w:r w:rsidR="00580C11">
        <w:rPr>
          <w:sz w:val="24"/>
        </w:rPr>
        <w:tab/>
      </w:r>
      <w:r w:rsidR="00580C11">
        <w:rPr>
          <w:sz w:val="24"/>
        </w:rPr>
        <w:tab/>
      </w:r>
      <w:r w:rsidR="00580C11">
        <w:rPr>
          <w:sz w:val="24"/>
        </w:rPr>
        <w:tab/>
      </w:r>
      <w:r w:rsidR="00580C11">
        <w:rPr>
          <w:sz w:val="24"/>
        </w:rPr>
        <w:tab/>
      </w:r>
      <w:r w:rsidR="00580C11">
        <w:rPr>
          <w:sz w:val="24"/>
        </w:rPr>
        <w:tab/>
      </w:r>
      <w:r>
        <w:rPr>
          <w:sz w:val="24"/>
        </w:rPr>
        <w:t>(2)</w:t>
      </w:r>
    </w:p>
    <w:p w:rsidR="00714E2B" w:rsidRDefault="00714E2B" w:rsidP="00714E2B">
      <w:pPr>
        <w:jc w:val="both"/>
        <w:rPr>
          <w:sz w:val="24"/>
        </w:rPr>
      </w:pPr>
      <w:r>
        <w:rPr>
          <w:sz w:val="24"/>
        </w:rPr>
        <w:t>O</w:t>
      </w:r>
      <w:r w:rsidRPr="00714E2B">
        <w:rPr>
          <w:sz w:val="24"/>
          <w:vertAlign w:val="subscript"/>
        </w:rPr>
        <w:t>2</w:t>
      </w:r>
      <w:r>
        <w:rPr>
          <w:sz w:val="24"/>
        </w:rPr>
        <w:t xml:space="preserve"> + 2H</w:t>
      </w:r>
      <w:r w:rsidRPr="00C14945">
        <w:rPr>
          <w:sz w:val="24"/>
          <w:vertAlign w:val="superscript"/>
        </w:rPr>
        <w:t>+</w:t>
      </w:r>
      <w:r>
        <w:rPr>
          <w:sz w:val="24"/>
        </w:rPr>
        <w:t xml:space="preserve"> + 4e</w:t>
      </w:r>
      <w:r w:rsidRPr="00C14945">
        <w:rPr>
          <w:sz w:val="24"/>
          <w:vertAlign w:val="superscript"/>
        </w:rPr>
        <w:t>-</w:t>
      </w:r>
      <w:r>
        <w:rPr>
          <w:sz w:val="24"/>
        </w:rPr>
        <w:t xml:space="preserve"> → H</w:t>
      </w:r>
      <w:r w:rsidRPr="00714E2B">
        <w:rPr>
          <w:sz w:val="24"/>
          <w:vertAlign w:val="subscript"/>
        </w:rPr>
        <w:t>2</w:t>
      </w:r>
      <w:r>
        <w:rPr>
          <w:sz w:val="24"/>
        </w:rPr>
        <w:t>O</w:t>
      </w:r>
      <w:r w:rsidRPr="00714E2B">
        <w:rPr>
          <w:sz w:val="24"/>
          <w:vertAlign w:val="subscript"/>
        </w:rPr>
        <w:t>2</w:t>
      </w:r>
      <w:r>
        <w:rPr>
          <w:sz w:val="24"/>
        </w:rPr>
        <w:t>, E</w:t>
      </w:r>
      <w:r w:rsidRPr="00C14945">
        <w:rPr>
          <w:sz w:val="24"/>
          <w:vertAlign w:val="subscript"/>
        </w:rPr>
        <w:t>0</w:t>
      </w:r>
      <w:r>
        <w:rPr>
          <w:sz w:val="24"/>
        </w:rPr>
        <w:t xml:space="preserve"> = 0.6V </w:t>
      </w:r>
      <w:r w:rsidR="00580C11">
        <w:rPr>
          <w:sz w:val="24"/>
        </w:rPr>
        <w:tab/>
      </w:r>
      <w:r w:rsidR="00580C11">
        <w:rPr>
          <w:sz w:val="24"/>
        </w:rPr>
        <w:tab/>
      </w:r>
      <w:r w:rsidR="00580C11">
        <w:rPr>
          <w:sz w:val="24"/>
        </w:rPr>
        <w:tab/>
      </w:r>
      <w:r w:rsidR="00580C11">
        <w:rPr>
          <w:sz w:val="24"/>
        </w:rPr>
        <w:tab/>
      </w:r>
      <w:r w:rsidR="00580C11">
        <w:rPr>
          <w:sz w:val="24"/>
        </w:rPr>
        <w:tab/>
      </w:r>
      <w:r w:rsidR="00580C11">
        <w:rPr>
          <w:sz w:val="24"/>
        </w:rPr>
        <w:tab/>
      </w:r>
      <w:r w:rsidR="00580C11">
        <w:rPr>
          <w:sz w:val="24"/>
        </w:rPr>
        <w:tab/>
      </w:r>
      <w:r w:rsidR="00580C11">
        <w:rPr>
          <w:sz w:val="24"/>
        </w:rPr>
        <w:tab/>
      </w:r>
      <w:r>
        <w:rPr>
          <w:sz w:val="24"/>
        </w:rPr>
        <w:t>(3)</w:t>
      </w:r>
    </w:p>
    <w:p w:rsidR="00714E2B" w:rsidRDefault="00714E2B" w:rsidP="00714E2B">
      <w:pPr>
        <w:jc w:val="both"/>
        <w:rPr>
          <w:sz w:val="24"/>
        </w:rPr>
      </w:pPr>
      <w:r w:rsidRPr="00714E2B">
        <w:rPr>
          <w:sz w:val="24"/>
        </w:rPr>
        <w:t>Katodik ORR tetiklenen H</w:t>
      </w:r>
      <w:r w:rsidRPr="00714E2B">
        <w:rPr>
          <w:sz w:val="24"/>
          <w:vertAlign w:val="subscript"/>
        </w:rPr>
        <w:t>2</w:t>
      </w:r>
      <w:r w:rsidRPr="00714E2B">
        <w:rPr>
          <w:sz w:val="24"/>
        </w:rPr>
        <w:t>O</w:t>
      </w:r>
      <w:r w:rsidRPr="00714E2B">
        <w:rPr>
          <w:sz w:val="24"/>
          <w:vertAlign w:val="subscript"/>
        </w:rPr>
        <w:t>2</w:t>
      </w:r>
      <w:r w:rsidRPr="00714E2B">
        <w:rPr>
          <w:sz w:val="24"/>
        </w:rPr>
        <w:t xml:space="preserve"> üretimi, elektro-</w:t>
      </w:r>
      <w:proofErr w:type="spellStart"/>
      <w:r w:rsidRPr="00714E2B">
        <w:rPr>
          <w:sz w:val="24"/>
        </w:rPr>
        <w:t>Fenton</w:t>
      </w:r>
      <w:proofErr w:type="spellEnd"/>
      <w:r w:rsidRPr="00714E2B">
        <w:rPr>
          <w:sz w:val="24"/>
        </w:rPr>
        <w:t xml:space="preserve"> (</w:t>
      </w:r>
      <w:proofErr w:type="spellStart"/>
      <w:r w:rsidRPr="00714E2B">
        <w:rPr>
          <w:sz w:val="24"/>
        </w:rPr>
        <w:t>Yu</w:t>
      </w:r>
      <w:proofErr w:type="spellEnd"/>
      <w:r w:rsidRPr="00714E2B">
        <w:rPr>
          <w:sz w:val="24"/>
        </w:rPr>
        <w:t xml:space="preserve"> ve diğerleri, 2015b) ve elektro-</w:t>
      </w:r>
      <w:proofErr w:type="spellStart"/>
      <w:r w:rsidRPr="00714E2B">
        <w:rPr>
          <w:sz w:val="24"/>
        </w:rPr>
        <w:t>Perokson</w:t>
      </w:r>
      <w:proofErr w:type="spellEnd"/>
      <w:r w:rsidRPr="00714E2B">
        <w:rPr>
          <w:sz w:val="24"/>
        </w:rPr>
        <w:t xml:space="preserve"> (</w:t>
      </w:r>
      <w:proofErr w:type="spellStart"/>
      <w:r w:rsidRPr="00714E2B">
        <w:rPr>
          <w:sz w:val="24"/>
        </w:rPr>
        <w:t>Bakheet</w:t>
      </w:r>
      <w:proofErr w:type="spellEnd"/>
      <w:r w:rsidRPr="00714E2B">
        <w:rPr>
          <w:sz w:val="24"/>
        </w:rPr>
        <w:t xml:space="preserve"> ve diğerleri, 2013; </w:t>
      </w:r>
      <w:proofErr w:type="spellStart"/>
      <w:r w:rsidRPr="00714E2B">
        <w:rPr>
          <w:sz w:val="24"/>
        </w:rPr>
        <w:t>Li</w:t>
      </w:r>
      <w:proofErr w:type="spellEnd"/>
      <w:r w:rsidRPr="00714E2B">
        <w:rPr>
          <w:sz w:val="24"/>
        </w:rPr>
        <w:t xml:space="preserve"> ve diğerleri, 2014) işleminde yaygın olarak uygulanmıştır. E-</w:t>
      </w:r>
      <w:proofErr w:type="spellStart"/>
      <w:r w:rsidRPr="00714E2B">
        <w:rPr>
          <w:sz w:val="24"/>
        </w:rPr>
        <w:t>peroxone</w:t>
      </w:r>
      <w:proofErr w:type="spellEnd"/>
      <w:r w:rsidRPr="00714E2B">
        <w:rPr>
          <w:sz w:val="24"/>
        </w:rPr>
        <w:t>, O</w:t>
      </w:r>
      <w:r w:rsidRPr="00714E2B">
        <w:rPr>
          <w:sz w:val="24"/>
          <w:vertAlign w:val="subscript"/>
        </w:rPr>
        <w:t>3</w:t>
      </w:r>
      <w:r>
        <w:rPr>
          <w:sz w:val="24"/>
        </w:rPr>
        <w:t>/</w:t>
      </w:r>
      <w:r w:rsidRPr="00714E2B">
        <w:rPr>
          <w:sz w:val="24"/>
        </w:rPr>
        <w:t>O</w:t>
      </w:r>
      <w:r w:rsidRPr="00714E2B">
        <w:rPr>
          <w:sz w:val="24"/>
          <w:vertAlign w:val="subscript"/>
        </w:rPr>
        <w:t>2</w:t>
      </w:r>
      <w:r w:rsidRPr="00714E2B">
        <w:rPr>
          <w:sz w:val="24"/>
        </w:rPr>
        <w:t>'nin bir ORR elektroliz hücresi içerisine karıştırılmasıyla gerçekleştirilen, O</w:t>
      </w:r>
      <w:r w:rsidRPr="00714E2B">
        <w:rPr>
          <w:sz w:val="24"/>
          <w:vertAlign w:val="subscript"/>
        </w:rPr>
        <w:t>2</w:t>
      </w:r>
      <w:r w:rsidRPr="00714E2B">
        <w:rPr>
          <w:sz w:val="24"/>
        </w:rPr>
        <w:t>'nin, H</w:t>
      </w:r>
      <w:r w:rsidRPr="00714E2B">
        <w:rPr>
          <w:sz w:val="24"/>
          <w:vertAlign w:val="subscript"/>
        </w:rPr>
        <w:t>2</w:t>
      </w:r>
      <w:r w:rsidRPr="00714E2B">
        <w:rPr>
          <w:sz w:val="24"/>
        </w:rPr>
        <w:t>O</w:t>
      </w:r>
      <w:r w:rsidRPr="00714E2B">
        <w:rPr>
          <w:sz w:val="24"/>
          <w:vertAlign w:val="subscript"/>
        </w:rPr>
        <w:t>2</w:t>
      </w:r>
      <w:r w:rsidRPr="00714E2B">
        <w:rPr>
          <w:sz w:val="24"/>
        </w:rPr>
        <w:t>'yi üretmek için ORR katodu tarafından elektrokimyasal olarak düşürüldüğü ve O</w:t>
      </w:r>
      <w:r w:rsidRPr="00714E2B">
        <w:rPr>
          <w:sz w:val="24"/>
          <w:vertAlign w:val="subscript"/>
        </w:rPr>
        <w:t>3</w:t>
      </w:r>
      <w:r w:rsidRPr="00714E2B">
        <w:rPr>
          <w:sz w:val="24"/>
        </w:rPr>
        <w:t xml:space="preserve">'ün, </w:t>
      </w:r>
      <w:proofErr w:type="spellStart"/>
      <w:r w:rsidRPr="00714E2B">
        <w:rPr>
          <w:sz w:val="24"/>
        </w:rPr>
        <w:t>perokson</w:t>
      </w:r>
      <w:proofErr w:type="spellEnd"/>
      <w:r w:rsidRPr="00714E2B">
        <w:rPr>
          <w:sz w:val="24"/>
        </w:rPr>
        <w:t xml:space="preserve"> reaksiyonunu katalize etmek için H</w:t>
      </w:r>
      <w:r w:rsidRPr="00714E2B">
        <w:rPr>
          <w:sz w:val="24"/>
          <w:vertAlign w:val="subscript"/>
        </w:rPr>
        <w:t>2</w:t>
      </w:r>
      <w:r w:rsidRPr="00714E2B">
        <w:rPr>
          <w:sz w:val="24"/>
        </w:rPr>
        <w:t>O</w:t>
      </w:r>
      <w:r w:rsidRPr="00714E2B">
        <w:rPr>
          <w:sz w:val="24"/>
          <w:vertAlign w:val="subscript"/>
        </w:rPr>
        <w:t>2</w:t>
      </w:r>
      <w:r w:rsidRPr="00714E2B">
        <w:rPr>
          <w:sz w:val="24"/>
        </w:rPr>
        <w:t xml:space="preserve"> ile reaksiyona girdiği, son teknoloji bir </w:t>
      </w:r>
      <w:r>
        <w:rPr>
          <w:sz w:val="24"/>
        </w:rPr>
        <w:t xml:space="preserve">elektrokimyasal AOP işlemidir. </w:t>
      </w:r>
      <w:r w:rsidRPr="00714E2B">
        <w:rPr>
          <w:sz w:val="24"/>
        </w:rPr>
        <w:t xml:space="preserve"> </w:t>
      </w:r>
      <w:r w:rsidRPr="00714E2B">
        <w:rPr>
          <w:sz w:val="24"/>
          <w:vertAlign w:val="superscript"/>
        </w:rPr>
        <w:t>•</w:t>
      </w:r>
      <w:r w:rsidRPr="00714E2B">
        <w:rPr>
          <w:sz w:val="24"/>
        </w:rPr>
        <w:t>OH üretmek için (</w:t>
      </w:r>
      <w:proofErr w:type="spellStart"/>
      <w:r w:rsidRPr="00714E2B">
        <w:rPr>
          <w:sz w:val="24"/>
        </w:rPr>
        <w:t>Wang</w:t>
      </w:r>
      <w:proofErr w:type="spellEnd"/>
      <w:r w:rsidRPr="00714E2B">
        <w:rPr>
          <w:sz w:val="24"/>
        </w:rPr>
        <w:t xml:space="preserve"> ve diğerleri, 2015)</w:t>
      </w:r>
    </w:p>
    <w:p w:rsidR="00714E2B" w:rsidRDefault="00714E2B" w:rsidP="00714E2B">
      <w:pPr>
        <w:jc w:val="both"/>
        <w:rPr>
          <w:sz w:val="24"/>
        </w:rPr>
      </w:pPr>
      <w:proofErr w:type="spellStart"/>
      <w:r>
        <w:rPr>
          <w:sz w:val="24"/>
        </w:rPr>
        <w:t>Peroxon</w:t>
      </w:r>
      <w:proofErr w:type="spellEnd"/>
      <w:r w:rsidRPr="00714E2B">
        <w:rPr>
          <w:sz w:val="24"/>
        </w:rPr>
        <w:t>:</w:t>
      </w:r>
    </w:p>
    <w:p w:rsidR="00714E2B" w:rsidRDefault="00C93F2A" w:rsidP="00714E2B">
      <w:pPr>
        <w:jc w:val="both"/>
        <w:rPr>
          <w:sz w:val="24"/>
        </w:rPr>
      </w:pPr>
      <w:r>
        <w:rPr>
          <w:sz w:val="24"/>
        </w:rPr>
        <w:t>O</w:t>
      </w:r>
      <w:r w:rsidRPr="00714E2B">
        <w:rPr>
          <w:sz w:val="24"/>
          <w:vertAlign w:val="subscript"/>
        </w:rPr>
        <w:t>2</w:t>
      </w:r>
      <w:r>
        <w:rPr>
          <w:sz w:val="24"/>
        </w:rPr>
        <w:t xml:space="preserve"> + 2H</w:t>
      </w:r>
      <w:r w:rsidRPr="00C14945">
        <w:rPr>
          <w:sz w:val="24"/>
          <w:vertAlign w:val="superscript"/>
        </w:rPr>
        <w:t>+</w:t>
      </w:r>
      <w:r>
        <w:rPr>
          <w:sz w:val="24"/>
        </w:rPr>
        <w:t xml:space="preserve"> + 2e</w:t>
      </w:r>
      <w:r w:rsidRPr="00C14945">
        <w:rPr>
          <w:sz w:val="24"/>
          <w:vertAlign w:val="superscript"/>
        </w:rPr>
        <w:t>-</w:t>
      </w:r>
      <w:r>
        <w:rPr>
          <w:sz w:val="24"/>
        </w:rPr>
        <w:t xml:space="preserve"> → H</w:t>
      </w:r>
      <w:r w:rsidRPr="00714E2B">
        <w:rPr>
          <w:sz w:val="24"/>
          <w:vertAlign w:val="subscript"/>
        </w:rPr>
        <w:t>2</w:t>
      </w:r>
      <w:r>
        <w:rPr>
          <w:sz w:val="24"/>
        </w:rPr>
        <w:t>O</w:t>
      </w:r>
      <w:r w:rsidRPr="00714E2B">
        <w:rPr>
          <w:sz w:val="24"/>
          <w:vertAlign w:val="subscript"/>
        </w:rPr>
        <w:t>2</w:t>
      </w:r>
      <w:r>
        <w:rPr>
          <w:sz w:val="24"/>
        </w:rPr>
        <w:t xml:space="preserve"> </w:t>
      </w:r>
      <w:r w:rsidR="00580C11">
        <w:rPr>
          <w:sz w:val="24"/>
        </w:rPr>
        <w:tab/>
      </w:r>
      <w:r w:rsidR="00580C11">
        <w:rPr>
          <w:sz w:val="24"/>
        </w:rPr>
        <w:tab/>
      </w:r>
      <w:r w:rsidR="00580C11">
        <w:rPr>
          <w:sz w:val="24"/>
        </w:rPr>
        <w:tab/>
      </w:r>
      <w:r w:rsidR="00580C11">
        <w:rPr>
          <w:sz w:val="24"/>
        </w:rPr>
        <w:tab/>
      </w:r>
      <w:r w:rsidR="00580C11">
        <w:rPr>
          <w:sz w:val="24"/>
        </w:rPr>
        <w:tab/>
      </w:r>
      <w:r w:rsidR="00580C11">
        <w:rPr>
          <w:sz w:val="24"/>
        </w:rPr>
        <w:tab/>
      </w:r>
      <w:r w:rsidR="00580C11">
        <w:rPr>
          <w:sz w:val="24"/>
        </w:rPr>
        <w:tab/>
      </w:r>
      <w:r w:rsidR="00580C11">
        <w:rPr>
          <w:sz w:val="24"/>
        </w:rPr>
        <w:tab/>
      </w:r>
      <w:r w:rsidR="00580C11">
        <w:rPr>
          <w:sz w:val="24"/>
        </w:rPr>
        <w:tab/>
      </w:r>
      <w:r>
        <w:rPr>
          <w:sz w:val="24"/>
        </w:rPr>
        <w:t>(4)</w:t>
      </w:r>
    </w:p>
    <w:p w:rsidR="00C93F2A" w:rsidRDefault="00C93F2A" w:rsidP="00714E2B">
      <w:pPr>
        <w:jc w:val="both"/>
        <w:rPr>
          <w:sz w:val="24"/>
        </w:rPr>
      </w:pPr>
      <w:r>
        <w:rPr>
          <w:sz w:val="24"/>
        </w:rPr>
        <w:t>O</w:t>
      </w:r>
      <w:r w:rsidR="00196A7B">
        <w:rPr>
          <w:sz w:val="24"/>
          <w:vertAlign w:val="subscript"/>
        </w:rPr>
        <w:t>3</w:t>
      </w:r>
      <w:r>
        <w:rPr>
          <w:sz w:val="24"/>
        </w:rPr>
        <w:t xml:space="preserve"> + H</w:t>
      </w:r>
      <w:r w:rsidRPr="00714E2B">
        <w:rPr>
          <w:sz w:val="24"/>
          <w:vertAlign w:val="subscript"/>
        </w:rPr>
        <w:t>2</w:t>
      </w:r>
      <w:r>
        <w:rPr>
          <w:sz w:val="24"/>
        </w:rPr>
        <w:t>O  + e</w:t>
      </w:r>
      <w:r w:rsidRPr="00C14945">
        <w:rPr>
          <w:sz w:val="24"/>
          <w:vertAlign w:val="superscript"/>
        </w:rPr>
        <w:t>-</w:t>
      </w:r>
      <w:r>
        <w:rPr>
          <w:sz w:val="24"/>
        </w:rPr>
        <w:t xml:space="preserve"> → </w:t>
      </w:r>
      <w:r w:rsidRPr="00714E2B">
        <w:rPr>
          <w:sz w:val="24"/>
          <w:vertAlign w:val="superscript"/>
        </w:rPr>
        <w:t>•</w:t>
      </w:r>
      <w:r w:rsidRPr="00714E2B">
        <w:rPr>
          <w:sz w:val="24"/>
        </w:rPr>
        <w:t>OH</w:t>
      </w:r>
      <w:r>
        <w:rPr>
          <w:sz w:val="24"/>
        </w:rPr>
        <w:t xml:space="preserve"> + O</w:t>
      </w:r>
      <w:r w:rsidRPr="00714E2B">
        <w:rPr>
          <w:sz w:val="24"/>
          <w:vertAlign w:val="subscript"/>
        </w:rPr>
        <w:t>2</w:t>
      </w:r>
      <w:r>
        <w:rPr>
          <w:sz w:val="24"/>
        </w:rPr>
        <w:t xml:space="preserve"> + OH</w:t>
      </w:r>
      <w:r>
        <w:rPr>
          <w:sz w:val="24"/>
          <w:vertAlign w:val="superscript"/>
        </w:rPr>
        <w:t>-</w:t>
      </w:r>
      <w:r>
        <w:rPr>
          <w:sz w:val="24"/>
        </w:rPr>
        <w:t xml:space="preserve"> </w:t>
      </w:r>
      <w:r w:rsidR="00580C11">
        <w:rPr>
          <w:sz w:val="24"/>
        </w:rPr>
        <w:tab/>
      </w:r>
      <w:r w:rsidR="00580C11">
        <w:rPr>
          <w:sz w:val="24"/>
        </w:rPr>
        <w:tab/>
      </w:r>
      <w:r w:rsidR="00580C11">
        <w:rPr>
          <w:sz w:val="24"/>
        </w:rPr>
        <w:tab/>
      </w:r>
      <w:r w:rsidR="00580C11">
        <w:rPr>
          <w:sz w:val="24"/>
        </w:rPr>
        <w:tab/>
      </w:r>
      <w:r w:rsidR="00580C11">
        <w:rPr>
          <w:sz w:val="24"/>
        </w:rPr>
        <w:tab/>
      </w:r>
      <w:r w:rsidR="00580C11">
        <w:rPr>
          <w:sz w:val="24"/>
        </w:rPr>
        <w:tab/>
      </w:r>
      <w:r w:rsidR="00580C11">
        <w:rPr>
          <w:sz w:val="24"/>
        </w:rPr>
        <w:tab/>
      </w:r>
      <w:r w:rsidR="00580C11">
        <w:rPr>
          <w:sz w:val="24"/>
        </w:rPr>
        <w:tab/>
      </w:r>
      <w:r>
        <w:rPr>
          <w:sz w:val="24"/>
        </w:rPr>
        <w:t>(5)</w:t>
      </w:r>
    </w:p>
    <w:p w:rsidR="00C93F2A" w:rsidRDefault="00C93F2A" w:rsidP="00714E2B">
      <w:pPr>
        <w:jc w:val="both"/>
        <w:rPr>
          <w:sz w:val="24"/>
        </w:rPr>
      </w:pPr>
      <w:r>
        <w:rPr>
          <w:sz w:val="24"/>
        </w:rPr>
        <w:t>HO</w:t>
      </w:r>
      <w:r w:rsidRPr="00714E2B">
        <w:rPr>
          <w:sz w:val="24"/>
          <w:vertAlign w:val="subscript"/>
        </w:rPr>
        <w:t>2</w:t>
      </w:r>
      <w:r>
        <w:rPr>
          <w:sz w:val="24"/>
          <w:vertAlign w:val="superscript"/>
        </w:rPr>
        <w:t>-</w:t>
      </w:r>
      <w:r>
        <w:rPr>
          <w:sz w:val="24"/>
        </w:rPr>
        <w:t xml:space="preserve"> + </w:t>
      </w:r>
      <w:r w:rsidRPr="00714E2B">
        <w:rPr>
          <w:sz w:val="24"/>
          <w:vertAlign w:val="superscript"/>
        </w:rPr>
        <w:t>•</w:t>
      </w:r>
      <w:r w:rsidRPr="00714E2B">
        <w:rPr>
          <w:sz w:val="24"/>
        </w:rPr>
        <w:t>OH</w:t>
      </w:r>
      <w:r>
        <w:rPr>
          <w:sz w:val="24"/>
        </w:rPr>
        <w:t xml:space="preserve"> + → </w:t>
      </w:r>
      <w:r w:rsidRPr="00714E2B">
        <w:rPr>
          <w:sz w:val="24"/>
          <w:vertAlign w:val="superscript"/>
        </w:rPr>
        <w:t>•</w:t>
      </w:r>
      <w:r w:rsidRPr="00714E2B">
        <w:rPr>
          <w:sz w:val="24"/>
        </w:rPr>
        <w:t>O</w:t>
      </w:r>
      <w:r w:rsidRPr="00714E2B">
        <w:rPr>
          <w:sz w:val="24"/>
          <w:vertAlign w:val="subscript"/>
        </w:rPr>
        <w:t>2</w:t>
      </w:r>
      <w:r w:rsidRPr="00714E2B">
        <w:rPr>
          <w:sz w:val="24"/>
        </w:rPr>
        <w:t>H</w:t>
      </w:r>
      <w:r>
        <w:rPr>
          <w:sz w:val="24"/>
        </w:rPr>
        <w:t xml:space="preserve"> + O</w:t>
      </w:r>
      <w:r w:rsidRPr="00714E2B">
        <w:rPr>
          <w:sz w:val="24"/>
          <w:vertAlign w:val="subscript"/>
        </w:rPr>
        <w:t>2</w:t>
      </w:r>
      <w:r>
        <w:rPr>
          <w:sz w:val="24"/>
        </w:rPr>
        <w:t xml:space="preserve"> + </w:t>
      </w:r>
      <w:r w:rsidRPr="00714E2B">
        <w:rPr>
          <w:sz w:val="24"/>
          <w:vertAlign w:val="superscript"/>
        </w:rPr>
        <w:t>•</w:t>
      </w:r>
      <w:r w:rsidRPr="00714E2B">
        <w:rPr>
          <w:sz w:val="24"/>
        </w:rPr>
        <w:t>OH</w:t>
      </w:r>
      <w:r>
        <w:rPr>
          <w:sz w:val="24"/>
          <w:vertAlign w:val="superscript"/>
        </w:rPr>
        <w:t>-</w:t>
      </w:r>
      <w:r>
        <w:rPr>
          <w:sz w:val="24"/>
        </w:rPr>
        <w:t xml:space="preserve"> </w:t>
      </w:r>
      <w:r w:rsidR="00580C11">
        <w:rPr>
          <w:sz w:val="24"/>
        </w:rPr>
        <w:tab/>
      </w:r>
      <w:r w:rsidR="00580C11">
        <w:rPr>
          <w:sz w:val="24"/>
        </w:rPr>
        <w:tab/>
      </w:r>
      <w:r w:rsidR="00580C11">
        <w:rPr>
          <w:sz w:val="24"/>
        </w:rPr>
        <w:tab/>
      </w:r>
      <w:r w:rsidR="00580C11">
        <w:rPr>
          <w:sz w:val="24"/>
        </w:rPr>
        <w:tab/>
      </w:r>
      <w:r w:rsidR="00580C11">
        <w:rPr>
          <w:sz w:val="24"/>
        </w:rPr>
        <w:tab/>
      </w:r>
      <w:r w:rsidR="00580C11">
        <w:rPr>
          <w:sz w:val="24"/>
        </w:rPr>
        <w:tab/>
      </w:r>
      <w:r w:rsidR="00580C11">
        <w:rPr>
          <w:sz w:val="24"/>
        </w:rPr>
        <w:tab/>
      </w:r>
      <w:r w:rsidR="00580C11">
        <w:rPr>
          <w:sz w:val="24"/>
        </w:rPr>
        <w:tab/>
      </w:r>
      <w:r>
        <w:rPr>
          <w:sz w:val="24"/>
        </w:rPr>
        <w:t>(6)</w:t>
      </w:r>
    </w:p>
    <w:p w:rsidR="00196A7B" w:rsidRDefault="00196A7B" w:rsidP="00196A7B">
      <w:pPr>
        <w:jc w:val="both"/>
        <w:rPr>
          <w:sz w:val="24"/>
        </w:rPr>
      </w:pPr>
      <w:r>
        <w:rPr>
          <w:sz w:val="24"/>
        </w:rPr>
        <w:t>O</w:t>
      </w:r>
      <w:r>
        <w:rPr>
          <w:sz w:val="24"/>
          <w:vertAlign w:val="subscript"/>
        </w:rPr>
        <w:t>3</w:t>
      </w:r>
      <w:r>
        <w:rPr>
          <w:sz w:val="24"/>
        </w:rPr>
        <w:t xml:space="preserve"> + OH</w:t>
      </w:r>
      <w:r>
        <w:rPr>
          <w:sz w:val="24"/>
          <w:vertAlign w:val="superscript"/>
        </w:rPr>
        <w:t>-</w:t>
      </w:r>
      <w:r>
        <w:rPr>
          <w:sz w:val="24"/>
        </w:rPr>
        <w:t xml:space="preserve"> + e</w:t>
      </w:r>
      <w:r w:rsidRPr="00C14945">
        <w:rPr>
          <w:sz w:val="24"/>
          <w:vertAlign w:val="superscript"/>
        </w:rPr>
        <w:t>-</w:t>
      </w:r>
      <w:r>
        <w:rPr>
          <w:sz w:val="24"/>
        </w:rPr>
        <w:t xml:space="preserve"> → HO</w:t>
      </w:r>
      <w:r w:rsidRPr="00714E2B">
        <w:rPr>
          <w:sz w:val="24"/>
          <w:vertAlign w:val="subscript"/>
        </w:rPr>
        <w:t>2</w:t>
      </w:r>
      <w:r>
        <w:rPr>
          <w:sz w:val="24"/>
          <w:vertAlign w:val="superscript"/>
        </w:rPr>
        <w:t>-</w:t>
      </w:r>
      <w:r>
        <w:rPr>
          <w:sz w:val="24"/>
        </w:rPr>
        <w:t xml:space="preserve"> + O</w:t>
      </w:r>
      <w:r w:rsidRPr="00714E2B">
        <w:rPr>
          <w:sz w:val="24"/>
          <w:vertAlign w:val="subscript"/>
        </w:rPr>
        <w:t>2</w:t>
      </w:r>
      <w:r>
        <w:rPr>
          <w:sz w:val="24"/>
        </w:rPr>
        <w:t xml:space="preserve"> </w:t>
      </w:r>
      <w:r w:rsidR="00580C11">
        <w:rPr>
          <w:sz w:val="24"/>
        </w:rPr>
        <w:tab/>
      </w:r>
      <w:r w:rsidR="00580C11">
        <w:rPr>
          <w:sz w:val="24"/>
        </w:rPr>
        <w:tab/>
      </w:r>
      <w:r w:rsidR="00580C11">
        <w:rPr>
          <w:sz w:val="24"/>
        </w:rPr>
        <w:tab/>
      </w:r>
      <w:r w:rsidR="00580C11">
        <w:rPr>
          <w:sz w:val="24"/>
        </w:rPr>
        <w:tab/>
      </w:r>
      <w:r w:rsidR="00580C11">
        <w:rPr>
          <w:sz w:val="24"/>
        </w:rPr>
        <w:tab/>
      </w:r>
      <w:r w:rsidR="00580C11">
        <w:rPr>
          <w:sz w:val="24"/>
        </w:rPr>
        <w:tab/>
      </w:r>
      <w:r w:rsidR="00580C11">
        <w:rPr>
          <w:sz w:val="24"/>
        </w:rPr>
        <w:tab/>
      </w:r>
      <w:r w:rsidR="00580C11">
        <w:rPr>
          <w:sz w:val="24"/>
        </w:rPr>
        <w:tab/>
      </w:r>
      <w:r w:rsidR="00580C11">
        <w:rPr>
          <w:sz w:val="24"/>
        </w:rPr>
        <w:tab/>
      </w:r>
      <w:r>
        <w:rPr>
          <w:sz w:val="24"/>
        </w:rPr>
        <w:t>(7)</w:t>
      </w:r>
    </w:p>
    <w:p w:rsidR="00196A7B" w:rsidRDefault="00196A7B" w:rsidP="00196A7B">
      <w:pPr>
        <w:jc w:val="both"/>
        <w:rPr>
          <w:sz w:val="24"/>
        </w:rPr>
      </w:pPr>
      <w:r>
        <w:rPr>
          <w:sz w:val="24"/>
        </w:rPr>
        <w:t>HO</w:t>
      </w:r>
      <w:r w:rsidRPr="00714E2B">
        <w:rPr>
          <w:sz w:val="24"/>
          <w:vertAlign w:val="subscript"/>
        </w:rPr>
        <w:t>2</w:t>
      </w:r>
      <w:r>
        <w:rPr>
          <w:sz w:val="24"/>
          <w:vertAlign w:val="superscript"/>
        </w:rPr>
        <w:t>-</w:t>
      </w:r>
      <w:r>
        <w:rPr>
          <w:sz w:val="24"/>
        </w:rPr>
        <w:t xml:space="preserve"> + O</w:t>
      </w:r>
      <w:r>
        <w:rPr>
          <w:sz w:val="24"/>
          <w:vertAlign w:val="subscript"/>
        </w:rPr>
        <w:t>3</w:t>
      </w:r>
      <w:r>
        <w:rPr>
          <w:sz w:val="24"/>
        </w:rPr>
        <w:t xml:space="preserve"> → </w:t>
      </w:r>
      <w:r w:rsidRPr="00714E2B">
        <w:rPr>
          <w:sz w:val="24"/>
          <w:vertAlign w:val="superscript"/>
        </w:rPr>
        <w:t>•</w:t>
      </w:r>
      <w:r w:rsidRPr="00714E2B">
        <w:rPr>
          <w:sz w:val="24"/>
        </w:rPr>
        <w:t>OH</w:t>
      </w:r>
      <w:r>
        <w:rPr>
          <w:sz w:val="24"/>
        </w:rPr>
        <w:t xml:space="preserve"> + </w:t>
      </w:r>
      <w:r w:rsidR="00B10BF1" w:rsidRPr="00714E2B">
        <w:rPr>
          <w:sz w:val="24"/>
          <w:vertAlign w:val="superscript"/>
        </w:rPr>
        <w:t>•</w:t>
      </w:r>
      <w:r w:rsidR="00B10BF1" w:rsidRPr="00714E2B">
        <w:rPr>
          <w:sz w:val="24"/>
        </w:rPr>
        <w:t>O</w:t>
      </w:r>
      <w:r w:rsidR="00B10BF1" w:rsidRPr="00714E2B">
        <w:rPr>
          <w:sz w:val="24"/>
          <w:vertAlign w:val="subscript"/>
        </w:rPr>
        <w:t>2</w:t>
      </w:r>
      <w:r w:rsidR="00B10BF1">
        <w:rPr>
          <w:sz w:val="24"/>
          <w:vertAlign w:val="superscript"/>
        </w:rPr>
        <w:t>-</w:t>
      </w:r>
      <w:r>
        <w:rPr>
          <w:sz w:val="24"/>
        </w:rPr>
        <w:t xml:space="preserve"> + </w:t>
      </w:r>
      <w:r w:rsidR="00B10BF1">
        <w:rPr>
          <w:sz w:val="24"/>
        </w:rPr>
        <w:t>O</w:t>
      </w:r>
      <w:r w:rsidR="00B10BF1" w:rsidRPr="00714E2B">
        <w:rPr>
          <w:sz w:val="24"/>
          <w:vertAlign w:val="subscript"/>
        </w:rPr>
        <w:t>2</w:t>
      </w:r>
      <w:r w:rsidR="00B10BF1">
        <w:rPr>
          <w:sz w:val="24"/>
        </w:rPr>
        <w:t xml:space="preserve"> </w:t>
      </w:r>
      <w:r w:rsidR="00580C11">
        <w:rPr>
          <w:sz w:val="24"/>
        </w:rPr>
        <w:tab/>
      </w:r>
      <w:r w:rsidR="00580C11">
        <w:rPr>
          <w:sz w:val="24"/>
        </w:rPr>
        <w:tab/>
      </w:r>
      <w:r w:rsidR="00580C11">
        <w:rPr>
          <w:sz w:val="24"/>
        </w:rPr>
        <w:tab/>
      </w:r>
      <w:r w:rsidR="00580C11">
        <w:rPr>
          <w:sz w:val="24"/>
        </w:rPr>
        <w:tab/>
      </w:r>
      <w:r w:rsidR="00580C11">
        <w:rPr>
          <w:sz w:val="24"/>
        </w:rPr>
        <w:tab/>
      </w:r>
      <w:r w:rsidR="00580C11">
        <w:rPr>
          <w:sz w:val="24"/>
        </w:rPr>
        <w:tab/>
      </w:r>
      <w:r w:rsidR="00580C11">
        <w:rPr>
          <w:sz w:val="24"/>
        </w:rPr>
        <w:tab/>
      </w:r>
      <w:r w:rsidR="00580C11">
        <w:rPr>
          <w:sz w:val="24"/>
        </w:rPr>
        <w:tab/>
      </w:r>
      <w:r w:rsidR="00580C11">
        <w:rPr>
          <w:sz w:val="24"/>
        </w:rPr>
        <w:tab/>
      </w:r>
      <w:r w:rsidR="00B10BF1">
        <w:rPr>
          <w:sz w:val="24"/>
        </w:rPr>
        <w:t>(8</w:t>
      </w:r>
      <w:r>
        <w:rPr>
          <w:sz w:val="24"/>
        </w:rPr>
        <w:t>)</w:t>
      </w:r>
    </w:p>
    <w:p w:rsidR="00B10BF1" w:rsidRDefault="00B10BF1" w:rsidP="00196A7B">
      <w:pPr>
        <w:jc w:val="both"/>
        <w:rPr>
          <w:sz w:val="24"/>
        </w:rPr>
      </w:pPr>
      <w:r>
        <w:rPr>
          <w:sz w:val="24"/>
        </w:rPr>
        <w:lastRenderedPageBreak/>
        <w:t>Total:</w:t>
      </w:r>
    </w:p>
    <w:p w:rsidR="00B10BF1" w:rsidRDefault="00B10BF1" w:rsidP="00196A7B">
      <w:pPr>
        <w:jc w:val="both"/>
        <w:rPr>
          <w:sz w:val="24"/>
        </w:rPr>
      </w:pPr>
      <w:r>
        <w:rPr>
          <w:sz w:val="24"/>
        </w:rPr>
        <w:t>O</w:t>
      </w:r>
      <w:r>
        <w:rPr>
          <w:sz w:val="24"/>
          <w:vertAlign w:val="subscript"/>
        </w:rPr>
        <w:t>3</w:t>
      </w:r>
      <w:r>
        <w:rPr>
          <w:sz w:val="24"/>
        </w:rPr>
        <w:t xml:space="preserve"> + H</w:t>
      </w:r>
      <w:r w:rsidRPr="00714E2B">
        <w:rPr>
          <w:sz w:val="24"/>
          <w:vertAlign w:val="subscript"/>
        </w:rPr>
        <w:t>2</w:t>
      </w:r>
      <w:r>
        <w:rPr>
          <w:sz w:val="24"/>
        </w:rPr>
        <w:t>O</w:t>
      </w:r>
      <w:r w:rsidRPr="00714E2B">
        <w:rPr>
          <w:sz w:val="24"/>
          <w:vertAlign w:val="subscript"/>
        </w:rPr>
        <w:t>2</w:t>
      </w:r>
      <w:r>
        <w:rPr>
          <w:sz w:val="24"/>
        </w:rPr>
        <w:t xml:space="preserve"> → </w:t>
      </w:r>
      <w:r w:rsidRPr="00714E2B">
        <w:rPr>
          <w:sz w:val="24"/>
          <w:vertAlign w:val="superscript"/>
        </w:rPr>
        <w:t>•</w:t>
      </w:r>
      <w:r w:rsidRPr="00714E2B">
        <w:rPr>
          <w:sz w:val="24"/>
        </w:rPr>
        <w:t>OH</w:t>
      </w:r>
      <w:r>
        <w:rPr>
          <w:sz w:val="24"/>
        </w:rPr>
        <w:t xml:space="preserve"> + </w:t>
      </w:r>
      <w:r w:rsidRPr="00714E2B">
        <w:rPr>
          <w:sz w:val="24"/>
          <w:vertAlign w:val="superscript"/>
        </w:rPr>
        <w:t>•</w:t>
      </w:r>
      <w:r w:rsidRPr="00714E2B">
        <w:rPr>
          <w:sz w:val="24"/>
        </w:rPr>
        <w:t>O</w:t>
      </w:r>
      <w:r w:rsidRPr="00714E2B">
        <w:rPr>
          <w:sz w:val="24"/>
          <w:vertAlign w:val="subscript"/>
        </w:rPr>
        <w:t>2</w:t>
      </w:r>
      <w:r>
        <w:rPr>
          <w:sz w:val="24"/>
          <w:vertAlign w:val="superscript"/>
        </w:rPr>
        <w:t>-</w:t>
      </w:r>
      <w:r>
        <w:rPr>
          <w:sz w:val="24"/>
        </w:rPr>
        <w:t xml:space="preserve"> + O</w:t>
      </w:r>
      <w:r w:rsidRPr="00714E2B">
        <w:rPr>
          <w:sz w:val="24"/>
          <w:vertAlign w:val="subscript"/>
        </w:rPr>
        <w:t>2</w:t>
      </w:r>
      <w:r>
        <w:rPr>
          <w:sz w:val="24"/>
        </w:rPr>
        <w:t xml:space="preserve"> + H</w:t>
      </w:r>
      <w:r w:rsidRPr="00C14945">
        <w:rPr>
          <w:sz w:val="24"/>
          <w:vertAlign w:val="superscript"/>
        </w:rPr>
        <w:t>+</w:t>
      </w:r>
      <w:r>
        <w:rPr>
          <w:sz w:val="24"/>
        </w:rPr>
        <w:t xml:space="preserve"> </w:t>
      </w:r>
      <w:r w:rsidR="00580C11">
        <w:rPr>
          <w:sz w:val="24"/>
        </w:rPr>
        <w:tab/>
      </w:r>
      <w:r w:rsidR="00580C11">
        <w:rPr>
          <w:sz w:val="24"/>
        </w:rPr>
        <w:tab/>
      </w:r>
      <w:r w:rsidR="00580C11">
        <w:rPr>
          <w:sz w:val="24"/>
        </w:rPr>
        <w:tab/>
      </w:r>
      <w:r w:rsidR="00580C11">
        <w:rPr>
          <w:sz w:val="24"/>
        </w:rPr>
        <w:tab/>
      </w:r>
      <w:r w:rsidR="00580C11">
        <w:rPr>
          <w:sz w:val="24"/>
        </w:rPr>
        <w:tab/>
      </w:r>
      <w:r w:rsidR="00580C11">
        <w:rPr>
          <w:sz w:val="24"/>
        </w:rPr>
        <w:tab/>
      </w:r>
      <w:r w:rsidR="00580C11">
        <w:rPr>
          <w:sz w:val="24"/>
        </w:rPr>
        <w:tab/>
      </w:r>
      <w:r w:rsidR="00580C11">
        <w:rPr>
          <w:sz w:val="24"/>
        </w:rPr>
        <w:tab/>
      </w:r>
      <w:r>
        <w:rPr>
          <w:sz w:val="24"/>
        </w:rPr>
        <w:t>(9)</w:t>
      </w:r>
    </w:p>
    <w:p w:rsidR="00B10BF1" w:rsidRDefault="00B10BF1" w:rsidP="00196A7B">
      <w:pPr>
        <w:jc w:val="both"/>
        <w:rPr>
          <w:sz w:val="24"/>
        </w:rPr>
      </w:pPr>
      <w:r w:rsidRPr="00B10BF1">
        <w:rPr>
          <w:sz w:val="24"/>
        </w:rPr>
        <w:t xml:space="preserve">Bir Ti / ATO anot ve bir karbon / PTFE katodu birleştirerek önceki çalışmamızda, yeni bir ORR-EO işlemi geliştirdik ve sızıntı suyu </w:t>
      </w:r>
      <w:proofErr w:type="gramStart"/>
      <w:r w:rsidRPr="00B10BF1">
        <w:rPr>
          <w:sz w:val="24"/>
        </w:rPr>
        <w:t>konsantresindeki</w:t>
      </w:r>
      <w:proofErr w:type="gramEnd"/>
      <w:r w:rsidRPr="00B10BF1">
        <w:rPr>
          <w:sz w:val="24"/>
        </w:rPr>
        <w:t xml:space="preserve"> </w:t>
      </w:r>
      <w:proofErr w:type="spellStart"/>
      <w:r w:rsidRPr="00B10BF1">
        <w:rPr>
          <w:sz w:val="24"/>
        </w:rPr>
        <w:t>refrakter</w:t>
      </w:r>
      <w:proofErr w:type="spellEnd"/>
      <w:r w:rsidRPr="00B10BF1">
        <w:rPr>
          <w:sz w:val="24"/>
        </w:rPr>
        <w:t xml:space="preserve"> organiklerin tedavisinde daha yüksek verimlilik göstermiştir (</w:t>
      </w:r>
      <w:proofErr w:type="spellStart"/>
      <w:r w:rsidRPr="00B10BF1">
        <w:rPr>
          <w:sz w:val="24"/>
        </w:rPr>
        <w:t>Qu</w:t>
      </w:r>
      <w:proofErr w:type="spellEnd"/>
      <w:r w:rsidRPr="00B10BF1">
        <w:rPr>
          <w:sz w:val="24"/>
        </w:rPr>
        <w:t xml:space="preserve"> ve diğerl</w:t>
      </w:r>
      <w:r>
        <w:rPr>
          <w:sz w:val="24"/>
        </w:rPr>
        <w:t>eri, 2019). EO/</w:t>
      </w:r>
      <w:r w:rsidRPr="00B10BF1">
        <w:rPr>
          <w:sz w:val="24"/>
        </w:rPr>
        <w:t>E-</w:t>
      </w:r>
      <w:proofErr w:type="spellStart"/>
      <w:r w:rsidRPr="00B10BF1">
        <w:rPr>
          <w:sz w:val="24"/>
        </w:rPr>
        <w:t>Perokson</w:t>
      </w:r>
      <w:proofErr w:type="spellEnd"/>
      <w:r w:rsidRPr="00B10BF1">
        <w:rPr>
          <w:sz w:val="24"/>
        </w:rPr>
        <w:t xml:space="preserve"> (yerinde) olarak adlandırılan bu yeni ORR-EO sistemi, düşük hücre voltajı nedeniyle sadece daha az enerji tüketimi göstermez, aynı zamanda, tarafından indüklenen, yerinde E-</w:t>
      </w:r>
      <w:proofErr w:type="spellStart"/>
      <w:r w:rsidRPr="00B10BF1">
        <w:rPr>
          <w:sz w:val="24"/>
        </w:rPr>
        <w:t>perokson</w:t>
      </w:r>
      <w:proofErr w:type="spellEnd"/>
      <w:r w:rsidRPr="00B10BF1">
        <w:rPr>
          <w:sz w:val="24"/>
        </w:rPr>
        <w:t xml:space="preserve"> sayesinde arttırılmış bir oksidasyon da gösterir. </w:t>
      </w:r>
      <w:proofErr w:type="gramStart"/>
      <w:r w:rsidRPr="00B10BF1">
        <w:rPr>
          <w:sz w:val="24"/>
        </w:rPr>
        <w:t>elektroliz</w:t>
      </w:r>
      <w:proofErr w:type="gramEnd"/>
      <w:r w:rsidRPr="00B10BF1">
        <w:rPr>
          <w:sz w:val="24"/>
        </w:rPr>
        <w:t xml:space="preserve"> yan ürünleri, O</w:t>
      </w:r>
      <w:r w:rsidRPr="00B10BF1">
        <w:rPr>
          <w:sz w:val="24"/>
          <w:vertAlign w:val="subscript"/>
        </w:rPr>
        <w:t>3</w:t>
      </w:r>
      <w:r w:rsidRPr="00B10BF1">
        <w:rPr>
          <w:sz w:val="24"/>
        </w:rPr>
        <w:t xml:space="preserve"> ve H</w:t>
      </w:r>
      <w:r w:rsidRPr="00B10BF1">
        <w:rPr>
          <w:sz w:val="24"/>
          <w:vertAlign w:val="subscript"/>
        </w:rPr>
        <w:t>2</w:t>
      </w:r>
      <w:r>
        <w:rPr>
          <w:sz w:val="24"/>
        </w:rPr>
        <w:t>O</w:t>
      </w:r>
      <w:r w:rsidRPr="00B10BF1">
        <w:rPr>
          <w:sz w:val="24"/>
          <w:vertAlign w:val="subscript"/>
        </w:rPr>
        <w:t>2</w:t>
      </w:r>
      <w:r w:rsidRPr="00B10BF1">
        <w:rPr>
          <w:sz w:val="24"/>
        </w:rPr>
        <w:t xml:space="preserve"> (</w:t>
      </w:r>
      <w:proofErr w:type="spellStart"/>
      <w:r w:rsidRPr="00B10BF1">
        <w:rPr>
          <w:sz w:val="24"/>
        </w:rPr>
        <w:t>katodik</w:t>
      </w:r>
      <w:proofErr w:type="spellEnd"/>
      <w:r w:rsidRPr="00B10BF1">
        <w:rPr>
          <w:sz w:val="24"/>
        </w:rPr>
        <w:t xml:space="preserve">). Bununla birlikte, </w:t>
      </w:r>
      <w:proofErr w:type="spellStart"/>
      <w:r w:rsidRPr="00B10BF1">
        <w:rPr>
          <w:sz w:val="24"/>
        </w:rPr>
        <w:t>katod</w:t>
      </w:r>
      <w:proofErr w:type="spellEnd"/>
      <w:r w:rsidRPr="00B10BF1">
        <w:rPr>
          <w:sz w:val="24"/>
        </w:rPr>
        <w:t xml:space="preserve"> üzerinde üretilen H</w:t>
      </w:r>
      <w:r w:rsidRPr="00B10BF1">
        <w:rPr>
          <w:sz w:val="24"/>
          <w:vertAlign w:val="subscript"/>
        </w:rPr>
        <w:t>2</w:t>
      </w:r>
      <w:r w:rsidRPr="00B10BF1">
        <w:rPr>
          <w:sz w:val="24"/>
        </w:rPr>
        <w:t>O</w:t>
      </w:r>
      <w:r w:rsidRPr="00B10BF1">
        <w:rPr>
          <w:sz w:val="24"/>
          <w:vertAlign w:val="subscript"/>
        </w:rPr>
        <w:t>2</w:t>
      </w:r>
      <w:r w:rsidRPr="00B10BF1">
        <w:rPr>
          <w:sz w:val="24"/>
        </w:rPr>
        <w:t xml:space="preserve"> miktarının çok altında olan bir anottan sınırlı miktarda O</w:t>
      </w:r>
      <w:r w:rsidRPr="00B10BF1">
        <w:rPr>
          <w:sz w:val="24"/>
          <w:vertAlign w:val="subscript"/>
        </w:rPr>
        <w:t>3</w:t>
      </w:r>
      <w:r w:rsidRPr="00B10BF1">
        <w:rPr>
          <w:sz w:val="24"/>
        </w:rPr>
        <w:t xml:space="preserve"> üretildiği için, yerinde E-peroksit EO / </w:t>
      </w:r>
      <w:proofErr w:type="spellStart"/>
      <w:r w:rsidRPr="00B10BF1">
        <w:rPr>
          <w:sz w:val="24"/>
        </w:rPr>
        <w:t>Electro-peroxone</w:t>
      </w:r>
      <w:proofErr w:type="spellEnd"/>
      <w:r w:rsidRPr="00B10BF1">
        <w:rPr>
          <w:sz w:val="24"/>
        </w:rPr>
        <w:t xml:space="preserve"> sisteminde güçlü bir şekilde oluşmadı. Dolayısıyla, ORR-EO sürecinin iyileştirilmesi için bir strateji,% OH üretmek için daha yüksek oksijen gelişme potansiyeline sahip olan ve aynı zamanda O</w:t>
      </w:r>
      <w:r w:rsidRPr="00B10BF1">
        <w:rPr>
          <w:sz w:val="24"/>
          <w:vertAlign w:val="subscript"/>
        </w:rPr>
        <w:t>3</w:t>
      </w:r>
      <w:r w:rsidRPr="00B10BF1">
        <w:rPr>
          <w:sz w:val="24"/>
        </w:rPr>
        <w:t xml:space="preserve"> oluşumunu artırabilen daha sağlam bir anot ile değiştirmektir.</w:t>
      </w:r>
    </w:p>
    <w:p w:rsidR="00B10BF1" w:rsidRDefault="009B7B48" w:rsidP="00196A7B">
      <w:pPr>
        <w:jc w:val="both"/>
        <w:rPr>
          <w:sz w:val="24"/>
        </w:rPr>
      </w:pPr>
      <w:r w:rsidRPr="009B7B48">
        <w:rPr>
          <w:sz w:val="24"/>
        </w:rPr>
        <w:t>Geçtiğimiz yıllarda ozonlama sürecindeki gelişmeler sayesinde (Kraft ve ark</w:t>
      </w:r>
      <w:proofErr w:type="gramStart"/>
      <w:r w:rsidRPr="009B7B48">
        <w:rPr>
          <w:sz w:val="24"/>
        </w:rPr>
        <w:t>.,</w:t>
      </w:r>
      <w:proofErr w:type="gramEnd"/>
      <w:r w:rsidRPr="009B7B48">
        <w:rPr>
          <w:sz w:val="24"/>
        </w:rPr>
        <w:t xml:space="preserve"> 2006; </w:t>
      </w:r>
      <w:proofErr w:type="spellStart"/>
      <w:r w:rsidRPr="009B7B48">
        <w:rPr>
          <w:sz w:val="24"/>
        </w:rPr>
        <w:t>Silva</w:t>
      </w:r>
      <w:proofErr w:type="spellEnd"/>
      <w:r w:rsidRPr="009B7B48">
        <w:rPr>
          <w:sz w:val="24"/>
        </w:rPr>
        <w:t xml:space="preserve"> ve ark., 2003) nikel antimon katkılı kalay oksidin (NATO) oldukça etkili bir </w:t>
      </w:r>
      <w:proofErr w:type="spellStart"/>
      <w:r w:rsidRPr="009B7B48">
        <w:rPr>
          <w:sz w:val="24"/>
        </w:rPr>
        <w:t>anodik</w:t>
      </w:r>
      <w:proofErr w:type="spellEnd"/>
      <w:r w:rsidRPr="009B7B48">
        <w:rPr>
          <w:sz w:val="24"/>
        </w:rPr>
        <w:t xml:space="preserve"> katalizör olduğu ve yaygın olarak kullanıldığı anlaşılmıştır. </w:t>
      </w:r>
      <w:proofErr w:type="gramStart"/>
      <w:r w:rsidRPr="009B7B48">
        <w:rPr>
          <w:sz w:val="24"/>
        </w:rPr>
        <w:t>elektrokimyasal</w:t>
      </w:r>
      <w:proofErr w:type="gramEnd"/>
      <w:r w:rsidRPr="009B7B48">
        <w:rPr>
          <w:sz w:val="24"/>
        </w:rPr>
        <w:t xml:space="preserve"> O</w:t>
      </w:r>
      <w:r w:rsidRPr="009B7B48">
        <w:rPr>
          <w:sz w:val="24"/>
          <w:vertAlign w:val="subscript"/>
        </w:rPr>
        <w:t>3</w:t>
      </w:r>
      <w:r w:rsidRPr="009B7B48">
        <w:rPr>
          <w:sz w:val="24"/>
        </w:rPr>
        <w:t xml:space="preserve"> jeneratöründe kullanılır. Hem O</w:t>
      </w:r>
      <w:r w:rsidRPr="009B7B48">
        <w:rPr>
          <w:sz w:val="24"/>
          <w:vertAlign w:val="subscript"/>
        </w:rPr>
        <w:t>3</w:t>
      </w:r>
      <w:r w:rsidRPr="009B7B48">
        <w:rPr>
          <w:sz w:val="24"/>
        </w:rPr>
        <w:t xml:space="preserve"> hem de O</w:t>
      </w:r>
      <w:r w:rsidRPr="009B7B48">
        <w:rPr>
          <w:sz w:val="24"/>
          <w:vertAlign w:val="subscript"/>
        </w:rPr>
        <w:t>2</w:t>
      </w:r>
      <w:r w:rsidRPr="009B7B48">
        <w:rPr>
          <w:sz w:val="24"/>
        </w:rPr>
        <w:t xml:space="preserve"> </w:t>
      </w:r>
      <w:proofErr w:type="spellStart"/>
      <w:r w:rsidRPr="009B7B48">
        <w:rPr>
          <w:sz w:val="24"/>
        </w:rPr>
        <w:t>anodik</w:t>
      </w:r>
      <w:proofErr w:type="spellEnd"/>
      <w:r w:rsidRPr="009B7B48">
        <w:rPr>
          <w:sz w:val="24"/>
        </w:rPr>
        <w:t xml:space="preserve"> oksidasyon sırasında yan ürünlerdir </w:t>
      </w:r>
      <w:proofErr w:type="gramStart"/>
      <w:r w:rsidRPr="009B7B48">
        <w:rPr>
          <w:sz w:val="24"/>
        </w:rPr>
        <w:t>(</w:t>
      </w:r>
      <w:proofErr w:type="spellStart"/>
      <w:proofErr w:type="gramEnd"/>
      <w:r w:rsidRPr="009B7B48">
        <w:rPr>
          <w:sz w:val="24"/>
        </w:rPr>
        <w:t>Eşd</w:t>
      </w:r>
      <w:proofErr w:type="spellEnd"/>
      <w:r w:rsidRPr="009B7B48">
        <w:rPr>
          <w:sz w:val="24"/>
        </w:rPr>
        <w:t>. 10-11</w:t>
      </w:r>
      <w:proofErr w:type="gramStart"/>
      <w:r w:rsidRPr="009B7B48">
        <w:rPr>
          <w:sz w:val="24"/>
        </w:rPr>
        <w:t>)</w:t>
      </w:r>
      <w:proofErr w:type="gramEnd"/>
      <w:r w:rsidRPr="009B7B48">
        <w:rPr>
          <w:sz w:val="24"/>
        </w:rPr>
        <w:t>. Ti / NATO, 1.7 V'den (</w:t>
      </w:r>
      <w:proofErr w:type="spellStart"/>
      <w:r w:rsidRPr="009B7B48">
        <w:rPr>
          <w:sz w:val="24"/>
        </w:rPr>
        <w:t>Ag</w:t>
      </w:r>
      <w:proofErr w:type="spellEnd"/>
      <w:r w:rsidRPr="009B7B48">
        <w:rPr>
          <w:sz w:val="24"/>
        </w:rPr>
        <w:t xml:space="preserve"> / </w:t>
      </w:r>
      <w:proofErr w:type="spellStart"/>
      <w:r w:rsidRPr="009B7B48">
        <w:rPr>
          <w:sz w:val="24"/>
        </w:rPr>
        <w:t>AgCl'ye</w:t>
      </w:r>
      <w:proofErr w:type="spellEnd"/>
      <w:r w:rsidRPr="009B7B48">
        <w:rPr>
          <w:sz w:val="24"/>
        </w:rPr>
        <w:t xml:space="preserve"> göre) daha yüksek bir oksijen gelişim potansiyeline (OEP) sahiptir (</w:t>
      </w:r>
      <w:proofErr w:type="spellStart"/>
      <w:r w:rsidRPr="009B7B48">
        <w:rPr>
          <w:sz w:val="24"/>
        </w:rPr>
        <w:t>Wang</w:t>
      </w:r>
      <w:proofErr w:type="spellEnd"/>
      <w:r w:rsidRPr="009B7B48">
        <w:rPr>
          <w:sz w:val="24"/>
        </w:rPr>
        <w:t xml:space="preserve"> ve diğerleri, 2006) ve O</w:t>
      </w:r>
      <w:r w:rsidRPr="009B7B48">
        <w:rPr>
          <w:sz w:val="24"/>
          <w:vertAlign w:val="subscript"/>
        </w:rPr>
        <w:t>3</w:t>
      </w:r>
      <w:r w:rsidRPr="009B7B48">
        <w:rPr>
          <w:sz w:val="24"/>
        </w:rPr>
        <w:t xml:space="preserve"> üretimi için mevcut verimlilik (CE)% 30'un üzerine ulaşabilir (0.1 M H</w:t>
      </w:r>
      <w:r w:rsidRPr="009B7B48">
        <w:rPr>
          <w:sz w:val="24"/>
          <w:vertAlign w:val="subscript"/>
        </w:rPr>
        <w:t>2</w:t>
      </w:r>
      <w:r w:rsidRPr="009B7B48">
        <w:rPr>
          <w:sz w:val="24"/>
        </w:rPr>
        <w:t>SO</w:t>
      </w:r>
      <w:r w:rsidRPr="009B7B48">
        <w:rPr>
          <w:sz w:val="24"/>
          <w:vertAlign w:val="subscript"/>
        </w:rPr>
        <w:t>4</w:t>
      </w:r>
      <w:r w:rsidRPr="009B7B48">
        <w:rPr>
          <w:sz w:val="24"/>
        </w:rPr>
        <w:t xml:space="preserve">, 25 </w:t>
      </w:r>
      <w:r w:rsidRPr="009B7B48">
        <w:rPr>
          <w:rFonts w:ascii="Cambria Math" w:hAnsi="Cambria Math" w:cs="Cambria Math"/>
          <w:sz w:val="24"/>
        </w:rPr>
        <w:t>℃</w:t>
      </w:r>
      <w:r w:rsidRPr="009B7B48">
        <w:rPr>
          <w:sz w:val="24"/>
        </w:rPr>
        <w:t xml:space="preserve">) </w:t>
      </w:r>
      <w:proofErr w:type="spellStart"/>
      <w:r w:rsidRPr="009B7B48">
        <w:rPr>
          <w:sz w:val="24"/>
        </w:rPr>
        <w:t>Ni</w:t>
      </w:r>
      <w:proofErr w:type="spellEnd"/>
      <w:r w:rsidRPr="009B7B48">
        <w:rPr>
          <w:sz w:val="24"/>
        </w:rPr>
        <w:t xml:space="preserve">: Sb: </w:t>
      </w:r>
      <w:proofErr w:type="spellStart"/>
      <w:r w:rsidRPr="009B7B48">
        <w:rPr>
          <w:sz w:val="24"/>
        </w:rPr>
        <w:t>Sn'nin</w:t>
      </w:r>
      <w:proofErr w:type="spellEnd"/>
      <w:r w:rsidRPr="009B7B48">
        <w:rPr>
          <w:sz w:val="24"/>
        </w:rPr>
        <w:t xml:space="preserve"> </w:t>
      </w:r>
      <w:proofErr w:type="gramStart"/>
      <w:r w:rsidRPr="009B7B48">
        <w:rPr>
          <w:sz w:val="24"/>
        </w:rPr>
        <w:t>optimum</w:t>
      </w:r>
      <w:proofErr w:type="gramEnd"/>
      <w:r w:rsidRPr="009B7B48">
        <w:rPr>
          <w:sz w:val="24"/>
        </w:rPr>
        <w:t xml:space="preserve"> </w:t>
      </w:r>
      <w:proofErr w:type="spellStart"/>
      <w:r w:rsidRPr="009B7B48">
        <w:rPr>
          <w:sz w:val="24"/>
        </w:rPr>
        <w:t>molar</w:t>
      </w:r>
      <w:proofErr w:type="spellEnd"/>
      <w:r w:rsidRPr="009B7B48">
        <w:rPr>
          <w:sz w:val="24"/>
        </w:rPr>
        <w:t xml:space="preserve"> oran</w:t>
      </w:r>
      <w:r w:rsidRPr="009B7B48">
        <w:rPr>
          <w:rFonts w:ascii="Calibri" w:hAnsi="Calibri" w:cs="Calibri"/>
          <w:sz w:val="24"/>
        </w:rPr>
        <w:t>ı</w:t>
      </w:r>
      <w:r w:rsidRPr="009B7B48">
        <w:rPr>
          <w:sz w:val="24"/>
        </w:rPr>
        <w:t xml:space="preserve"> alt</w:t>
      </w:r>
      <w:r w:rsidRPr="009B7B48">
        <w:rPr>
          <w:rFonts w:ascii="Calibri" w:hAnsi="Calibri" w:cs="Calibri"/>
          <w:sz w:val="24"/>
        </w:rPr>
        <w:t>ı</w:t>
      </w:r>
      <w:r w:rsidRPr="009B7B48">
        <w:rPr>
          <w:sz w:val="24"/>
        </w:rPr>
        <w:t>nda 1: 8: 500'de (</w:t>
      </w:r>
      <w:proofErr w:type="spellStart"/>
      <w:r w:rsidRPr="009B7B48">
        <w:rPr>
          <w:sz w:val="24"/>
        </w:rPr>
        <w:t>Wang</w:t>
      </w:r>
      <w:proofErr w:type="spellEnd"/>
      <w:r w:rsidRPr="009B7B48">
        <w:rPr>
          <w:sz w:val="24"/>
        </w:rPr>
        <w:t xml:space="preserve"> ve di</w:t>
      </w:r>
      <w:r w:rsidRPr="009B7B48">
        <w:rPr>
          <w:rFonts w:ascii="Calibri" w:hAnsi="Calibri" w:cs="Calibri"/>
          <w:sz w:val="24"/>
        </w:rPr>
        <w:t>ğ</w:t>
      </w:r>
      <w:r w:rsidRPr="009B7B48">
        <w:rPr>
          <w:sz w:val="24"/>
        </w:rPr>
        <w:t>erleri, 2005). Ayr</w:t>
      </w:r>
      <w:r w:rsidRPr="009B7B48">
        <w:rPr>
          <w:rFonts w:ascii="Calibri" w:hAnsi="Calibri" w:cs="Calibri"/>
          <w:sz w:val="24"/>
        </w:rPr>
        <w:t>ı</w:t>
      </w:r>
      <w:r w:rsidRPr="009B7B48">
        <w:rPr>
          <w:sz w:val="24"/>
        </w:rPr>
        <w:t>ca, Ti / ATO</w:t>
      </w:r>
      <w:r w:rsidRPr="009B7B48">
        <w:rPr>
          <w:rFonts w:ascii="Calibri" w:hAnsi="Calibri" w:cs="Calibri"/>
          <w:sz w:val="24"/>
        </w:rPr>
        <w:t>’</w:t>
      </w:r>
      <w:r w:rsidRPr="009B7B48">
        <w:rPr>
          <w:sz w:val="24"/>
        </w:rPr>
        <w:t>dan daha y</w:t>
      </w:r>
      <w:r w:rsidRPr="009B7B48">
        <w:rPr>
          <w:rFonts w:ascii="Calibri" w:hAnsi="Calibri" w:cs="Calibri"/>
          <w:sz w:val="24"/>
        </w:rPr>
        <w:t>ü</w:t>
      </w:r>
      <w:r w:rsidRPr="009B7B48">
        <w:rPr>
          <w:sz w:val="24"/>
        </w:rPr>
        <w:t xml:space="preserve">ksek </w:t>
      </w:r>
      <w:proofErr w:type="spellStart"/>
      <w:r w:rsidRPr="009B7B48">
        <w:rPr>
          <w:sz w:val="24"/>
        </w:rPr>
        <w:t>OEP</w:t>
      </w:r>
      <w:r w:rsidRPr="009B7B48">
        <w:rPr>
          <w:rFonts w:ascii="Calibri" w:hAnsi="Calibri" w:cs="Calibri"/>
          <w:sz w:val="24"/>
        </w:rPr>
        <w:t>’</w:t>
      </w:r>
      <w:r w:rsidRPr="009B7B48">
        <w:rPr>
          <w:sz w:val="24"/>
        </w:rPr>
        <w:t>i</w:t>
      </w:r>
      <w:proofErr w:type="spellEnd"/>
      <w:r w:rsidRPr="009B7B48">
        <w:rPr>
          <w:sz w:val="24"/>
        </w:rPr>
        <w:t xml:space="preserve"> sayesinde, Ti / NATO ayrıca</w:t>
      </w:r>
      <w:r>
        <w:rPr>
          <w:sz w:val="24"/>
        </w:rPr>
        <w:t xml:space="preserve"> </w:t>
      </w:r>
      <w:r w:rsidRPr="00714E2B">
        <w:rPr>
          <w:sz w:val="24"/>
          <w:vertAlign w:val="superscript"/>
        </w:rPr>
        <w:t>•</w:t>
      </w:r>
      <w:proofErr w:type="spellStart"/>
      <w:r w:rsidRPr="009B7B48">
        <w:rPr>
          <w:sz w:val="24"/>
        </w:rPr>
        <w:t>OH’nin</w:t>
      </w:r>
      <w:proofErr w:type="spellEnd"/>
      <w:r w:rsidRPr="009B7B48">
        <w:rPr>
          <w:sz w:val="24"/>
        </w:rPr>
        <w:t xml:space="preserve"> daha yüksek miktarını üretebilir ve bu nedenle organik bozulma için doğrudan oksidasyon konusunda Ti / ATO’dan daha iyi bir performansa sahip olabilir.</w:t>
      </w:r>
    </w:p>
    <w:p w:rsidR="000F3C72" w:rsidRDefault="007E0313" w:rsidP="00196A7B">
      <w:pPr>
        <w:jc w:val="both"/>
        <w:rPr>
          <w:sz w:val="24"/>
        </w:rPr>
      </w:pPr>
      <w:r>
        <w:rPr>
          <w:sz w:val="24"/>
        </w:rPr>
        <w:t>2H</w:t>
      </w:r>
      <w:r w:rsidRPr="00714E2B">
        <w:rPr>
          <w:sz w:val="24"/>
          <w:vertAlign w:val="subscript"/>
        </w:rPr>
        <w:t>2</w:t>
      </w:r>
      <w:r>
        <w:rPr>
          <w:sz w:val="24"/>
        </w:rPr>
        <w:t>O →</w:t>
      </w:r>
      <w:r w:rsidRPr="007E0313">
        <w:rPr>
          <w:sz w:val="24"/>
        </w:rPr>
        <w:t xml:space="preserve"> </w:t>
      </w:r>
      <w:r>
        <w:rPr>
          <w:sz w:val="24"/>
        </w:rPr>
        <w:t>O</w:t>
      </w:r>
      <w:r w:rsidRPr="00714E2B">
        <w:rPr>
          <w:sz w:val="24"/>
          <w:vertAlign w:val="subscript"/>
        </w:rPr>
        <w:t>2</w:t>
      </w:r>
      <w:r>
        <w:rPr>
          <w:sz w:val="24"/>
          <w:vertAlign w:val="subscript"/>
        </w:rPr>
        <w:t xml:space="preserve"> </w:t>
      </w:r>
      <w:r>
        <w:rPr>
          <w:sz w:val="24"/>
        </w:rPr>
        <w:t>+ 4H</w:t>
      </w:r>
      <w:r w:rsidRPr="00C14945">
        <w:rPr>
          <w:sz w:val="24"/>
          <w:vertAlign w:val="superscript"/>
        </w:rPr>
        <w:t>+</w:t>
      </w:r>
      <w:r>
        <w:rPr>
          <w:sz w:val="24"/>
          <w:vertAlign w:val="superscript"/>
        </w:rPr>
        <w:t xml:space="preserve"> </w:t>
      </w:r>
      <w:r w:rsidRPr="007E0313">
        <w:rPr>
          <w:sz w:val="24"/>
        </w:rPr>
        <w:t>+</w:t>
      </w:r>
      <w:r>
        <w:rPr>
          <w:sz w:val="24"/>
          <w:vertAlign w:val="superscript"/>
        </w:rPr>
        <w:t xml:space="preserve"> </w:t>
      </w:r>
      <w:r>
        <w:rPr>
          <w:sz w:val="24"/>
        </w:rPr>
        <w:t>4e</w:t>
      </w:r>
      <w:r w:rsidRPr="00C14945">
        <w:rPr>
          <w:sz w:val="24"/>
          <w:vertAlign w:val="superscript"/>
        </w:rPr>
        <w:t>-</w:t>
      </w:r>
      <w:r>
        <w:rPr>
          <w:sz w:val="24"/>
        </w:rPr>
        <w:t xml:space="preserve"> , E</w:t>
      </w:r>
      <w:r w:rsidRPr="00C14945">
        <w:rPr>
          <w:sz w:val="24"/>
          <w:vertAlign w:val="subscript"/>
        </w:rPr>
        <w:t>0</w:t>
      </w:r>
      <w:r>
        <w:rPr>
          <w:sz w:val="24"/>
        </w:rPr>
        <w:t xml:space="preserve"> = 1.2V (10)</w:t>
      </w:r>
    </w:p>
    <w:p w:rsidR="007E0313" w:rsidRDefault="007E0313" w:rsidP="00196A7B">
      <w:pPr>
        <w:jc w:val="both"/>
        <w:rPr>
          <w:sz w:val="24"/>
        </w:rPr>
      </w:pPr>
      <w:r>
        <w:rPr>
          <w:sz w:val="24"/>
        </w:rPr>
        <w:t>3H</w:t>
      </w:r>
      <w:r w:rsidRPr="00714E2B">
        <w:rPr>
          <w:sz w:val="24"/>
          <w:vertAlign w:val="subscript"/>
        </w:rPr>
        <w:t>2</w:t>
      </w:r>
      <w:r>
        <w:rPr>
          <w:sz w:val="24"/>
        </w:rPr>
        <w:t>O →</w:t>
      </w:r>
      <w:r w:rsidRPr="007E0313">
        <w:rPr>
          <w:sz w:val="24"/>
        </w:rPr>
        <w:t xml:space="preserve"> </w:t>
      </w:r>
      <w:r>
        <w:rPr>
          <w:sz w:val="24"/>
        </w:rPr>
        <w:t>O</w:t>
      </w:r>
      <w:r>
        <w:rPr>
          <w:sz w:val="24"/>
          <w:vertAlign w:val="subscript"/>
        </w:rPr>
        <w:t xml:space="preserve">3 </w:t>
      </w:r>
      <w:r>
        <w:rPr>
          <w:sz w:val="24"/>
        </w:rPr>
        <w:t>+ 6H</w:t>
      </w:r>
      <w:r w:rsidRPr="00C14945">
        <w:rPr>
          <w:sz w:val="24"/>
          <w:vertAlign w:val="superscript"/>
        </w:rPr>
        <w:t>+</w:t>
      </w:r>
      <w:r>
        <w:rPr>
          <w:sz w:val="24"/>
          <w:vertAlign w:val="superscript"/>
        </w:rPr>
        <w:t xml:space="preserve"> </w:t>
      </w:r>
      <w:r w:rsidRPr="007E0313">
        <w:rPr>
          <w:sz w:val="24"/>
        </w:rPr>
        <w:t>+</w:t>
      </w:r>
      <w:r>
        <w:rPr>
          <w:sz w:val="24"/>
          <w:vertAlign w:val="superscript"/>
        </w:rPr>
        <w:t xml:space="preserve"> </w:t>
      </w:r>
      <w:r>
        <w:rPr>
          <w:sz w:val="24"/>
        </w:rPr>
        <w:t>6e</w:t>
      </w:r>
      <w:r w:rsidRPr="00C14945">
        <w:rPr>
          <w:sz w:val="24"/>
          <w:vertAlign w:val="superscript"/>
        </w:rPr>
        <w:t>-</w:t>
      </w:r>
      <w:r>
        <w:rPr>
          <w:sz w:val="24"/>
        </w:rPr>
        <w:t xml:space="preserve"> , E</w:t>
      </w:r>
      <w:r w:rsidRPr="00C14945">
        <w:rPr>
          <w:sz w:val="24"/>
          <w:vertAlign w:val="subscript"/>
        </w:rPr>
        <w:t>0</w:t>
      </w:r>
      <w:r>
        <w:rPr>
          <w:sz w:val="24"/>
        </w:rPr>
        <w:t xml:space="preserve"> = 1.5V (11)</w:t>
      </w:r>
    </w:p>
    <w:p w:rsidR="007E0313" w:rsidRDefault="00DF4942" w:rsidP="00196A7B">
      <w:pPr>
        <w:jc w:val="both"/>
        <w:rPr>
          <w:sz w:val="24"/>
        </w:rPr>
      </w:pPr>
      <w:r w:rsidRPr="00DF4942">
        <w:rPr>
          <w:sz w:val="24"/>
        </w:rPr>
        <w:t xml:space="preserve">Bu çalışmada, daha sağlam bir ORR-EO sistemi geliştirmek için EO sürecinde bir Ti / NATO elektrotu tanıttık. Yeni geliştirilen bu sistemin, bir Ti / ATO elektrotu ile donatılmış bir önceki ORR-EO reaktörü </w:t>
      </w:r>
      <w:proofErr w:type="gramStart"/>
      <w:r w:rsidRPr="00DF4942">
        <w:rPr>
          <w:sz w:val="24"/>
        </w:rPr>
        <w:t>ile,</w:t>
      </w:r>
      <w:proofErr w:type="gramEnd"/>
      <w:r w:rsidRPr="00DF4942">
        <w:rPr>
          <w:sz w:val="24"/>
        </w:rPr>
        <w:t xml:space="preserve"> O3 ve% OH üretim hızları, TOK giderim etkinliği ve fenolün </w:t>
      </w:r>
      <w:proofErr w:type="spellStart"/>
      <w:r w:rsidRPr="00DF4942">
        <w:rPr>
          <w:sz w:val="24"/>
        </w:rPr>
        <w:t>bozunma</w:t>
      </w:r>
      <w:proofErr w:type="spellEnd"/>
      <w:r w:rsidRPr="00DF4942">
        <w:rPr>
          <w:sz w:val="24"/>
        </w:rPr>
        <w:t xml:space="preserve"> kinetiği yönündeki etkilerini değerlendirmek için karşılaştırmalı bir araştırma yapıldı. </w:t>
      </w:r>
      <w:proofErr w:type="gramStart"/>
      <w:r w:rsidRPr="00DF4942">
        <w:rPr>
          <w:sz w:val="24"/>
        </w:rPr>
        <w:t>ve</w:t>
      </w:r>
      <w:proofErr w:type="gramEnd"/>
      <w:r w:rsidRPr="00DF4942">
        <w:rPr>
          <w:sz w:val="24"/>
        </w:rPr>
        <w:t xml:space="preserve"> yan ürünleri. Ti / NATO ORR-EO sistemindeki </w:t>
      </w:r>
      <w:proofErr w:type="spellStart"/>
      <w:r w:rsidRPr="00DF4942">
        <w:rPr>
          <w:sz w:val="24"/>
        </w:rPr>
        <w:t>situ</w:t>
      </w:r>
      <w:proofErr w:type="spellEnd"/>
      <w:r>
        <w:rPr>
          <w:sz w:val="24"/>
        </w:rPr>
        <w:t xml:space="preserve"> </w:t>
      </w:r>
      <w:proofErr w:type="spellStart"/>
      <w:r w:rsidRPr="00DF4942">
        <w:rPr>
          <w:sz w:val="24"/>
        </w:rPr>
        <w:t>Electro-peroxone'deki</w:t>
      </w:r>
      <w:proofErr w:type="spellEnd"/>
      <w:r w:rsidRPr="00DF4942">
        <w:rPr>
          <w:sz w:val="24"/>
        </w:rPr>
        <w:t xml:space="preserve"> doğrudan oksidasyon ve arttırılmış dolaylı oksidasyon için% OH üretimindeki artış, endüstriyel uygulamada </w:t>
      </w:r>
      <w:proofErr w:type="spellStart"/>
      <w:r w:rsidRPr="00DF4942">
        <w:rPr>
          <w:sz w:val="24"/>
        </w:rPr>
        <w:t>refrakter</w:t>
      </w:r>
      <w:proofErr w:type="spellEnd"/>
      <w:r w:rsidRPr="00DF4942">
        <w:rPr>
          <w:sz w:val="24"/>
        </w:rPr>
        <w:t xml:space="preserve"> organiklerin uzaklaştırılması için büyük bir potansiyel gösterebilir.</w:t>
      </w:r>
    </w:p>
    <w:p w:rsidR="00DF4942" w:rsidRPr="00DF4942" w:rsidRDefault="00DF4942" w:rsidP="00196A7B">
      <w:pPr>
        <w:jc w:val="both"/>
        <w:rPr>
          <w:b/>
          <w:sz w:val="24"/>
        </w:rPr>
      </w:pPr>
      <w:proofErr w:type="spellStart"/>
      <w:r w:rsidRPr="00DF4942">
        <w:rPr>
          <w:b/>
          <w:sz w:val="24"/>
        </w:rPr>
        <w:t>Materials</w:t>
      </w:r>
      <w:proofErr w:type="spellEnd"/>
      <w:r w:rsidRPr="00DF4942">
        <w:rPr>
          <w:b/>
          <w:sz w:val="24"/>
        </w:rPr>
        <w:t xml:space="preserve"> </w:t>
      </w:r>
      <w:proofErr w:type="spellStart"/>
      <w:r w:rsidRPr="00DF4942">
        <w:rPr>
          <w:b/>
          <w:sz w:val="24"/>
        </w:rPr>
        <w:t>and</w:t>
      </w:r>
      <w:proofErr w:type="spellEnd"/>
      <w:r w:rsidRPr="00DF4942">
        <w:rPr>
          <w:b/>
          <w:sz w:val="24"/>
        </w:rPr>
        <w:t xml:space="preserve"> </w:t>
      </w:r>
      <w:proofErr w:type="spellStart"/>
      <w:r w:rsidRPr="00DF4942">
        <w:rPr>
          <w:b/>
          <w:sz w:val="24"/>
        </w:rPr>
        <w:t>methods</w:t>
      </w:r>
      <w:proofErr w:type="spellEnd"/>
    </w:p>
    <w:p w:rsidR="00B10BF1" w:rsidRPr="00DF4942" w:rsidRDefault="00DF4942" w:rsidP="00196A7B">
      <w:pPr>
        <w:jc w:val="both"/>
        <w:rPr>
          <w:b/>
          <w:sz w:val="24"/>
        </w:rPr>
      </w:pPr>
      <w:proofErr w:type="spellStart"/>
      <w:r w:rsidRPr="00DF4942">
        <w:rPr>
          <w:b/>
          <w:sz w:val="24"/>
        </w:rPr>
        <w:t>The</w:t>
      </w:r>
      <w:proofErr w:type="spellEnd"/>
      <w:r w:rsidRPr="00DF4942">
        <w:rPr>
          <w:b/>
          <w:sz w:val="24"/>
        </w:rPr>
        <w:t xml:space="preserve"> </w:t>
      </w:r>
      <w:proofErr w:type="spellStart"/>
      <w:r w:rsidRPr="00DF4942">
        <w:rPr>
          <w:b/>
          <w:sz w:val="24"/>
        </w:rPr>
        <w:t>fabrication</w:t>
      </w:r>
      <w:proofErr w:type="spellEnd"/>
      <w:r w:rsidRPr="00DF4942">
        <w:rPr>
          <w:b/>
          <w:sz w:val="24"/>
        </w:rPr>
        <w:t xml:space="preserve"> of Ti/ATO </w:t>
      </w:r>
      <w:proofErr w:type="spellStart"/>
      <w:r w:rsidRPr="00DF4942">
        <w:rPr>
          <w:b/>
          <w:sz w:val="24"/>
        </w:rPr>
        <w:t>and</w:t>
      </w:r>
      <w:proofErr w:type="spellEnd"/>
      <w:r w:rsidRPr="00DF4942">
        <w:rPr>
          <w:b/>
          <w:sz w:val="24"/>
        </w:rPr>
        <w:t xml:space="preserve"> Ti/NATO </w:t>
      </w:r>
      <w:proofErr w:type="spellStart"/>
      <w:r w:rsidRPr="00DF4942">
        <w:rPr>
          <w:b/>
          <w:sz w:val="24"/>
        </w:rPr>
        <w:t>anodes</w:t>
      </w:r>
      <w:proofErr w:type="spellEnd"/>
    </w:p>
    <w:p w:rsidR="00DF4942" w:rsidRDefault="00DF4942" w:rsidP="00196A7B">
      <w:pPr>
        <w:jc w:val="both"/>
        <w:rPr>
          <w:sz w:val="24"/>
        </w:rPr>
      </w:pPr>
      <w:r w:rsidRPr="00DF4942">
        <w:rPr>
          <w:sz w:val="24"/>
        </w:rPr>
        <w:t xml:space="preserve">Anot üretimi için </w:t>
      </w:r>
      <w:proofErr w:type="spellStart"/>
      <w:r w:rsidRPr="00DF4942">
        <w:rPr>
          <w:sz w:val="24"/>
        </w:rPr>
        <w:t>substrat</w:t>
      </w:r>
      <w:proofErr w:type="spellEnd"/>
      <w:r w:rsidRPr="00DF4942">
        <w:rPr>
          <w:sz w:val="24"/>
        </w:rPr>
        <w:t xml:space="preserve"> mater</w:t>
      </w:r>
      <w:r w:rsidR="009B6CA6">
        <w:rPr>
          <w:sz w:val="24"/>
        </w:rPr>
        <w:t>yali olarak bir titanyum ağ (10x5</w:t>
      </w:r>
      <w:r w:rsidRPr="00DF4942">
        <w:rPr>
          <w:sz w:val="24"/>
        </w:rPr>
        <w:t>cm</w:t>
      </w:r>
      <w:r w:rsidRPr="009B6CA6">
        <w:rPr>
          <w:sz w:val="24"/>
          <w:vertAlign w:val="superscript"/>
        </w:rPr>
        <w:t>2</w:t>
      </w:r>
      <w:r w:rsidRPr="00DF4942">
        <w:rPr>
          <w:sz w:val="24"/>
        </w:rPr>
        <w:t xml:space="preserve">) seçildi; bu, ilk önce </w:t>
      </w:r>
      <w:proofErr w:type="spellStart"/>
      <w:r w:rsidRPr="00DF4942">
        <w:rPr>
          <w:sz w:val="24"/>
        </w:rPr>
        <w:t>pasivasyon</w:t>
      </w:r>
      <w:proofErr w:type="spellEnd"/>
      <w:r w:rsidRPr="00DF4942">
        <w:rPr>
          <w:sz w:val="24"/>
        </w:rPr>
        <w:t xml:space="preserve"> tabakasını çıkarmak için bir zımpara </w:t>
      </w:r>
      <w:proofErr w:type="gramStart"/>
      <w:r w:rsidRPr="00DF4942">
        <w:rPr>
          <w:sz w:val="24"/>
        </w:rPr>
        <w:t>kağıdı</w:t>
      </w:r>
      <w:proofErr w:type="gramEnd"/>
      <w:r w:rsidRPr="00DF4942">
        <w:rPr>
          <w:sz w:val="24"/>
        </w:rPr>
        <w:t xml:space="preserve"> ile cilalanmış ve daha sonra 2 saat </w:t>
      </w:r>
      <w:r w:rsidRPr="00DF4942">
        <w:rPr>
          <w:sz w:val="24"/>
        </w:rPr>
        <w:lastRenderedPageBreak/>
        <w:t>boyunca kaynatılarak</w:t>
      </w:r>
      <w:r w:rsidR="009B6CA6">
        <w:rPr>
          <w:sz w:val="24"/>
        </w:rPr>
        <w:t xml:space="preserve"> </w:t>
      </w:r>
      <w:r w:rsidRPr="00DF4942">
        <w:rPr>
          <w:sz w:val="24"/>
        </w:rPr>
        <w:t>% 10 oksalik asit çözeltisi içinde kazınmıştır. Kazınmış Ti-ağ, ultra saf su ile yıkandı ve daha sonra oda sıca</w:t>
      </w:r>
      <w:r w:rsidR="009B6CA6">
        <w:rPr>
          <w:sz w:val="24"/>
        </w:rPr>
        <w:t>klığında kurutuldu. İnce bir SnO</w:t>
      </w:r>
      <w:r w:rsidRPr="009B6CA6">
        <w:rPr>
          <w:sz w:val="24"/>
          <w:vertAlign w:val="subscript"/>
        </w:rPr>
        <w:t>2</w:t>
      </w:r>
      <w:r w:rsidRPr="00DF4942">
        <w:rPr>
          <w:sz w:val="24"/>
        </w:rPr>
        <w:t xml:space="preserve"> tabakası daha sonra bir tabaka halinde Ti ağ üzerinde biriktirildi (</w:t>
      </w:r>
      <w:proofErr w:type="spellStart"/>
      <w:r w:rsidRPr="00DF4942">
        <w:rPr>
          <w:sz w:val="24"/>
        </w:rPr>
        <w:t>Pozio</w:t>
      </w:r>
      <w:proofErr w:type="spellEnd"/>
      <w:r w:rsidRPr="00DF4942">
        <w:rPr>
          <w:sz w:val="24"/>
        </w:rPr>
        <w:t xml:space="preserve"> ve </w:t>
      </w:r>
      <w:proofErr w:type="spellStart"/>
      <w:r w:rsidRPr="00DF4942">
        <w:rPr>
          <w:sz w:val="24"/>
        </w:rPr>
        <w:t>Damato</w:t>
      </w:r>
      <w:proofErr w:type="spellEnd"/>
      <w:r w:rsidRPr="00DF4942">
        <w:rPr>
          <w:sz w:val="24"/>
        </w:rPr>
        <w:t>, 2014; Abbasi ve diğerleri, 2018). Kısaca, Ti-mesh, 5'in</w:t>
      </w:r>
      <w:r w:rsidR="009B6CA6">
        <w:rPr>
          <w:sz w:val="24"/>
        </w:rPr>
        <w:t xml:space="preserve"> mevcut yoğunluğu altında, 40 g/</w:t>
      </w:r>
      <w:r w:rsidRPr="00DF4942">
        <w:rPr>
          <w:sz w:val="24"/>
        </w:rPr>
        <w:t>L Na</w:t>
      </w:r>
      <w:r w:rsidRPr="009B6CA6">
        <w:rPr>
          <w:sz w:val="24"/>
          <w:vertAlign w:val="subscript"/>
        </w:rPr>
        <w:t>2</w:t>
      </w:r>
      <w:r w:rsidRPr="00DF4942">
        <w:rPr>
          <w:sz w:val="24"/>
        </w:rPr>
        <w:t>Sn</w:t>
      </w:r>
      <w:r w:rsidR="009B6CA6">
        <w:rPr>
          <w:sz w:val="24"/>
        </w:rPr>
        <w:t>O</w:t>
      </w:r>
      <w:r w:rsidRPr="009B6CA6">
        <w:rPr>
          <w:sz w:val="24"/>
          <w:vertAlign w:val="subscript"/>
        </w:rPr>
        <w:t>3</w:t>
      </w:r>
      <w:r w:rsidR="009B6CA6">
        <w:rPr>
          <w:sz w:val="24"/>
        </w:rPr>
        <w:t xml:space="preserve"> </w:t>
      </w:r>
      <w:r w:rsidRPr="00DF4942">
        <w:rPr>
          <w:sz w:val="24"/>
        </w:rPr>
        <w:t>% 3H</w:t>
      </w:r>
      <w:r w:rsidRPr="009B6CA6">
        <w:rPr>
          <w:sz w:val="24"/>
          <w:vertAlign w:val="subscript"/>
        </w:rPr>
        <w:t>2</w:t>
      </w:r>
      <w:r w:rsidR="009B6CA6">
        <w:rPr>
          <w:sz w:val="24"/>
        </w:rPr>
        <w:t>O, 20 g/L NaOH ve 20 g/</w:t>
      </w:r>
      <w:r w:rsidRPr="00DF4942">
        <w:rPr>
          <w:sz w:val="24"/>
        </w:rPr>
        <w:t>L CH</w:t>
      </w:r>
      <w:r w:rsidRPr="009B6CA6">
        <w:rPr>
          <w:sz w:val="24"/>
          <w:vertAlign w:val="subscript"/>
        </w:rPr>
        <w:t>3</w:t>
      </w:r>
      <w:r w:rsidRPr="00DF4942">
        <w:rPr>
          <w:sz w:val="24"/>
        </w:rPr>
        <w:t xml:space="preserve">COONa (AR, </w:t>
      </w:r>
      <w:proofErr w:type="spellStart"/>
      <w:r w:rsidRPr="00DF4942">
        <w:rPr>
          <w:sz w:val="24"/>
        </w:rPr>
        <w:t>Aladdin</w:t>
      </w:r>
      <w:proofErr w:type="spellEnd"/>
      <w:r w:rsidRPr="00DF4942">
        <w:rPr>
          <w:sz w:val="24"/>
        </w:rPr>
        <w:t xml:space="preserve"> Reaktif, </w:t>
      </w:r>
      <w:proofErr w:type="spellStart"/>
      <w:r w:rsidRPr="00DF4942">
        <w:rPr>
          <w:sz w:val="24"/>
        </w:rPr>
        <w:t>Shanghai</w:t>
      </w:r>
      <w:proofErr w:type="spellEnd"/>
      <w:r w:rsidRPr="00DF4942">
        <w:rPr>
          <w:sz w:val="24"/>
        </w:rPr>
        <w:t xml:space="preserve">, Çin) ile bir elektrolit çözeltisi içinde </w:t>
      </w:r>
      <w:proofErr w:type="spellStart"/>
      <w:r w:rsidRPr="00DF4942">
        <w:rPr>
          <w:sz w:val="24"/>
        </w:rPr>
        <w:t>katodik</w:t>
      </w:r>
      <w:proofErr w:type="spellEnd"/>
      <w:r w:rsidRPr="00DF4942">
        <w:rPr>
          <w:sz w:val="24"/>
        </w:rPr>
        <w:t xml:space="preserve"> olar</w:t>
      </w:r>
      <w:r w:rsidR="009B6CA6">
        <w:rPr>
          <w:sz w:val="24"/>
        </w:rPr>
        <w:t xml:space="preserve">ak </w:t>
      </w:r>
      <w:proofErr w:type="spellStart"/>
      <w:r w:rsidR="009B6CA6">
        <w:rPr>
          <w:sz w:val="24"/>
        </w:rPr>
        <w:t>elektrodepositize</w:t>
      </w:r>
      <w:proofErr w:type="spellEnd"/>
      <w:r w:rsidR="009B6CA6">
        <w:rPr>
          <w:sz w:val="24"/>
        </w:rPr>
        <w:t xml:space="preserve"> edildi. 5 </w:t>
      </w:r>
      <w:proofErr w:type="spellStart"/>
      <w:r w:rsidR="009B6CA6">
        <w:rPr>
          <w:sz w:val="24"/>
        </w:rPr>
        <w:t>mA</w:t>
      </w:r>
      <w:proofErr w:type="spellEnd"/>
      <w:r w:rsidR="009B6CA6">
        <w:rPr>
          <w:sz w:val="24"/>
        </w:rPr>
        <w:t>/</w:t>
      </w:r>
      <w:r w:rsidRPr="00DF4942">
        <w:rPr>
          <w:sz w:val="24"/>
        </w:rPr>
        <w:t>cm</w:t>
      </w:r>
      <w:r w:rsidRPr="009B6CA6">
        <w:rPr>
          <w:sz w:val="24"/>
          <w:vertAlign w:val="superscript"/>
        </w:rPr>
        <w:t>2</w:t>
      </w:r>
      <w:r w:rsidRPr="00DF4942">
        <w:rPr>
          <w:sz w:val="24"/>
        </w:rPr>
        <w:t xml:space="preserve"> ve 80 ° C, 30 dakika boyunca. Ti-NATO dip kaplama ve tavlama yöntemiyle üretildi. Kaplama çözeltisi, 2 </w:t>
      </w:r>
      <w:proofErr w:type="spellStart"/>
      <w:r w:rsidRPr="00DF4942">
        <w:rPr>
          <w:sz w:val="24"/>
        </w:rPr>
        <w:t>mL</w:t>
      </w:r>
      <w:proofErr w:type="spellEnd"/>
      <w:r w:rsidRPr="00DF4942">
        <w:rPr>
          <w:sz w:val="24"/>
        </w:rPr>
        <w:t xml:space="preserve"> HC</w:t>
      </w:r>
      <w:r w:rsidR="009B6CA6">
        <w:rPr>
          <w:sz w:val="24"/>
        </w:rPr>
        <w:t>l</w:t>
      </w:r>
      <w:r w:rsidR="009554FA">
        <w:rPr>
          <w:sz w:val="24"/>
        </w:rPr>
        <w:t xml:space="preserve"> ile birlikte 50 ml</w:t>
      </w:r>
      <w:r w:rsidRPr="00DF4942">
        <w:rPr>
          <w:sz w:val="24"/>
        </w:rPr>
        <w:t xml:space="preserve"> etanol içerisinde 250: 8: l'de </w:t>
      </w:r>
      <w:proofErr w:type="spellStart"/>
      <w:r w:rsidRPr="00DF4942">
        <w:rPr>
          <w:sz w:val="24"/>
        </w:rPr>
        <w:t>Sn</w:t>
      </w:r>
      <w:proofErr w:type="spellEnd"/>
      <w:r w:rsidRPr="00DF4942">
        <w:rPr>
          <w:sz w:val="24"/>
        </w:rPr>
        <w:t xml:space="preserve">: Sb: </w:t>
      </w:r>
      <w:proofErr w:type="spellStart"/>
      <w:r w:rsidRPr="00DF4942">
        <w:rPr>
          <w:sz w:val="24"/>
        </w:rPr>
        <w:t>Ni</w:t>
      </w:r>
      <w:proofErr w:type="spellEnd"/>
      <w:r w:rsidRPr="00DF4942">
        <w:rPr>
          <w:sz w:val="24"/>
        </w:rPr>
        <w:t xml:space="preserve"> mol oranına sahip SnCl</w:t>
      </w:r>
      <w:r w:rsidRPr="009B6CA6">
        <w:rPr>
          <w:sz w:val="24"/>
          <w:vertAlign w:val="subscript"/>
        </w:rPr>
        <w:t>4</w:t>
      </w:r>
      <w:r w:rsidR="009B6CA6">
        <w:rPr>
          <w:sz w:val="24"/>
        </w:rPr>
        <w:t>·</w:t>
      </w:r>
      <w:r w:rsidRPr="00DF4942">
        <w:rPr>
          <w:sz w:val="24"/>
        </w:rPr>
        <w:t>5H</w:t>
      </w:r>
      <w:r w:rsidRPr="009B6CA6">
        <w:rPr>
          <w:sz w:val="24"/>
          <w:vertAlign w:val="subscript"/>
        </w:rPr>
        <w:t>2</w:t>
      </w:r>
      <w:r w:rsidRPr="00DF4942">
        <w:rPr>
          <w:sz w:val="24"/>
        </w:rPr>
        <w:t>0 (0.05 M), SbCl</w:t>
      </w:r>
      <w:r w:rsidRPr="009B6CA6">
        <w:rPr>
          <w:sz w:val="24"/>
          <w:vertAlign w:val="subscript"/>
        </w:rPr>
        <w:t>3</w:t>
      </w:r>
      <w:r w:rsidRPr="00DF4942">
        <w:rPr>
          <w:sz w:val="24"/>
        </w:rPr>
        <w:t xml:space="preserve"> ve NiCl</w:t>
      </w:r>
      <w:r w:rsidRPr="009B6CA6">
        <w:rPr>
          <w:sz w:val="24"/>
          <w:vertAlign w:val="subscript"/>
        </w:rPr>
        <w:t>2</w:t>
      </w:r>
      <w:r w:rsidRPr="00DF4942">
        <w:rPr>
          <w:sz w:val="24"/>
        </w:rPr>
        <w:t xml:space="preserve"> (</w:t>
      </w:r>
      <w:proofErr w:type="spellStart"/>
      <w:r w:rsidRPr="00DF4942">
        <w:rPr>
          <w:sz w:val="24"/>
        </w:rPr>
        <w:t>Aladdin</w:t>
      </w:r>
      <w:proofErr w:type="spellEnd"/>
      <w:r w:rsidRPr="00DF4942">
        <w:rPr>
          <w:sz w:val="24"/>
        </w:rPr>
        <w:t xml:space="preserve"> </w:t>
      </w:r>
      <w:proofErr w:type="spellStart"/>
      <w:r w:rsidRPr="00DF4942">
        <w:rPr>
          <w:sz w:val="24"/>
        </w:rPr>
        <w:t>Reagent</w:t>
      </w:r>
      <w:proofErr w:type="spellEnd"/>
      <w:r w:rsidRPr="00DF4942">
        <w:rPr>
          <w:sz w:val="24"/>
        </w:rPr>
        <w:t xml:space="preserve">, </w:t>
      </w:r>
      <w:proofErr w:type="spellStart"/>
      <w:r w:rsidRPr="00DF4942">
        <w:rPr>
          <w:sz w:val="24"/>
        </w:rPr>
        <w:t>Shanghai</w:t>
      </w:r>
      <w:proofErr w:type="spellEnd"/>
      <w:r w:rsidRPr="00DF4942">
        <w:rPr>
          <w:sz w:val="24"/>
        </w:rPr>
        <w:t xml:space="preserve">, Çin) ihtiva etmiştir. % 37) çözücünün hidrolizini önlemek için. Hazırlanan Ti-ağ daldırma ve 5 kez 85 ° C'de kurutuldu ve daha sonra bir </w:t>
      </w:r>
      <w:proofErr w:type="spellStart"/>
      <w:r w:rsidRPr="00DF4942">
        <w:rPr>
          <w:sz w:val="24"/>
        </w:rPr>
        <w:t>mufle</w:t>
      </w:r>
      <w:proofErr w:type="spellEnd"/>
      <w:r w:rsidRPr="00DF4942">
        <w:rPr>
          <w:sz w:val="24"/>
        </w:rPr>
        <w:t xml:space="preserve"> fırında 15 dakika boyunca 500 ° C'de tavlandı. Bu tavlama </w:t>
      </w:r>
      <w:proofErr w:type="gramStart"/>
      <w:r w:rsidRPr="00DF4942">
        <w:rPr>
          <w:sz w:val="24"/>
        </w:rPr>
        <w:t>prosedürü</w:t>
      </w:r>
      <w:proofErr w:type="gramEnd"/>
      <w:r w:rsidRPr="00DF4942">
        <w:rPr>
          <w:sz w:val="24"/>
        </w:rPr>
        <w:t xml:space="preserve"> 10 kez tekrar edildi, daha sonra elektrot son döngüde 500 ° C'de 1 saat daha </w:t>
      </w:r>
      <w:proofErr w:type="spellStart"/>
      <w:r w:rsidRPr="00DF4942">
        <w:rPr>
          <w:sz w:val="24"/>
        </w:rPr>
        <w:t>sinterlenmeye</w:t>
      </w:r>
      <w:proofErr w:type="spellEnd"/>
      <w:r w:rsidRPr="00DF4942">
        <w:rPr>
          <w:sz w:val="24"/>
        </w:rPr>
        <w:t xml:space="preserve"> devam edildi. Ti-ATO anodunu hazırlarken NiCl</w:t>
      </w:r>
      <w:r w:rsidRPr="009B6CA6">
        <w:rPr>
          <w:sz w:val="24"/>
          <w:vertAlign w:val="subscript"/>
        </w:rPr>
        <w:t>2</w:t>
      </w:r>
      <w:r w:rsidRPr="00DF4942">
        <w:rPr>
          <w:sz w:val="24"/>
        </w:rPr>
        <w:t xml:space="preserve">, kaplama çözeltisine eklenmedi ve diğer koşullar, Ti-NATO anot imalat </w:t>
      </w:r>
      <w:proofErr w:type="gramStart"/>
      <w:r w:rsidRPr="00DF4942">
        <w:rPr>
          <w:sz w:val="24"/>
        </w:rPr>
        <w:t>prosedürleriyle</w:t>
      </w:r>
      <w:proofErr w:type="gramEnd"/>
      <w:r w:rsidRPr="00DF4942">
        <w:rPr>
          <w:sz w:val="24"/>
        </w:rPr>
        <w:t xml:space="preserve"> aynıydı.</w:t>
      </w:r>
    </w:p>
    <w:p w:rsidR="00A03599" w:rsidRPr="00A03599" w:rsidRDefault="00A03599" w:rsidP="00196A7B">
      <w:pPr>
        <w:jc w:val="both"/>
        <w:rPr>
          <w:b/>
          <w:sz w:val="24"/>
        </w:rPr>
      </w:pPr>
      <w:proofErr w:type="spellStart"/>
      <w:r w:rsidRPr="00A03599">
        <w:rPr>
          <w:b/>
          <w:sz w:val="24"/>
        </w:rPr>
        <w:t>The</w:t>
      </w:r>
      <w:proofErr w:type="spellEnd"/>
      <w:r w:rsidRPr="00A03599">
        <w:rPr>
          <w:b/>
          <w:sz w:val="24"/>
        </w:rPr>
        <w:t xml:space="preserve"> </w:t>
      </w:r>
      <w:proofErr w:type="spellStart"/>
      <w:r w:rsidRPr="00A03599">
        <w:rPr>
          <w:b/>
          <w:sz w:val="24"/>
        </w:rPr>
        <w:t>fabrication</w:t>
      </w:r>
      <w:proofErr w:type="spellEnd"/>
      <w:r w:rsidRPr="00A03599">
        <w:rPr>
          <w:b/>
          <w:sz w:val="24"/>
        </w:rPr>
        <w:t xml:space="preserve"> of a </w:t>
      </w:r>
      <w:proofErr w:type="spellStart"/>
      <w:r w:rsidRPr="00A03599">
        <w:rPr>
          <w:b/>
          <w:sz w:val="24"/>
        </w:rPr>
        <w:t>gas</w:t>
      </w:r>
      <w:proofErr w:type="spellEnd"/>
      <w:r w:rsidRPr="00A03599">
        <w:rPr>
          <w:b/>
          <w:sz w:val="24"/>
        </w:rPr>
        <w:t xml:space="preserve"> </w:t>
      </w:r>
      <w:proofErr w:type="spellStart"/>
      <w:r w:rsidRPr="00A03599">
        <w:rPr>
          <w:b/>
          <w:sz w:val="24"/>
        </w:rPr>
        <w:t>diffusion</w:t>
      </w:r>
      <w:proofErr w:type="spellEnd"/>
      <w:r w:rsidRPr="00A03599">
        <w:rPr>
          <w:b/>
          <w:sz w:val="24"/>
        </w:rPr>
        <w:t xml:space="preserve"> </w:t>
      </w:r>
      <w:proofErr w:type="spellStart"/>
      <w:r w:rsidRPr="00A03599">
        <w:rPr>
          <w:b/>
          <w:sz w:val="24"/>
        </w:rPr>
        <w:t>electrode</w:t>
      </w:r>
      <w:proofErr w:type="spellEnd"/>
      <w:r w:rsidRPr="00A03599">
        <w:rPr>
          <w:b/>
          <w:sz w:val="24"/>
        </w:rPr>
        <w:t xml:space="preserve"> (GDE) as </w:t>
      </w:r>
      <w:proofErr w:type="spellStart"/>
      <w:r w:rsidRPr="00A03599">
        <w:rPr>
          <w:b/>
          <w:sz w:val="24"/>
        </w:rPr>
        <w:t>cathode</w:t>
      </w:r>
      <w:proofErr w:type="spellEnd"/>
    </w:p>
    <w:p w:rsidR="00A03599" w:rsidRDefault="00F139BA" w:rsidP="00196A7B">
      <w:pPr>
        <w:jc w:val="both"/>
        <w:rPr>
          <w:sz w:val="24"/>
        </w:rPr>
      </w:pPr>
      <w:r>
        <w:rPr>
          <w:sz w:val="24"/>
        </w:rPr>
        <w:t>Karbon/</w:t>
      </w:r>
      <w:r w:rsidR="00A03599" w:rsidRPr="00A03599">
        <w:rPr>
          <w:sz w:val="24"/>
        </w:rPr>
        <w:t xml:space="preserve">PTFE GDE, </w:t>
      </w:r>
      <w:proofErr w:type="gramStart"/>
      <w:r w:rsidR="00A03599" w:rsidRPr="00A03599">
        <w:rPr>
          <w:sz w:val="24"/>
        </w:rPr>
        <w:t>1.6</w:t>
      </w:r>
      <w:proofErr w:type="gramEnd"/>
      <w:r w:rsidR="00A03599" w:rsidRPr="00A03599">
        <w:rPr>
          <w:sz w:val="24"/>
        </w:rPr>
        <w:t xml:space="preserve"> g karbon siyahı tozunun (</w:t>
      </w:r>
      <w:proofErr w:type="spellStart"/>
      <w:r w:rsidR="00A03599" w:rsidRPr="00A03599">
        <w:rPr>
          <w:sz w:val="24"/>
        </w:rPr>
        <w:t>Baochi</w:t>
      </w:r>
      <w:proofErr w:type="spellEnd"/>
      <w:r w:rsidR="00A03599" w:rsidRPr="00A03599">
        <w:rPr>
          <w:sz w:val="24"/>
        </w:rPr>
        <w:t xml:space="preserve"> </w:t>
      </w:r>
      <w:proofErr w:type="spellStart"/>
      <w:r w:rsidR="00A03599" w:rsidRPr="00A03599">
        <w:rPr>
          <w:sz w:val="24"/>
        </w:rPr>
        <w:t>Chemical</w:t>
      </w:r>
      <w:proofErr w:type="spellEnd"/>
      <w:r w:rsidR="00A03599" w:rsidRPr="00A03599">
        <w:rPr>
          <w:sz w:val="24"/>
        </w:rPr>
        <w:t xml:space="preserve">, </w:t>
      </w:r>
      <w:proofErr w:type="spellStart"/>
      <w:r w:rsidR="00A03599" w:rsidRPr="00A03599">
        <w:rPr>
          <w:sz w:val="24"/>
        </w:rPr>
        <w:t>Tianjin</w:t>
      </w:r>
      <w:proofErr w:type="spellEnd"/>
      <w:r w:rsidR="00A03599" w:rsidRPr="00A03599">
        <w:rPr>
          <w:sz w:val="24"/>
        </w:rPr>
        <w:t>, Çin) 4 g</w:t>
      </w:r>
      <w:r>
        <w:rPr>
          <w:sz w:val="24"/>
        </w:rPr>
        <w:t xml:space="preserve"> </w:t>
      </w:r>
      <w:r w:rsidR="00A03599" w:rsidRPr="00A03599">
        <w:rPr>
          <w:sz w:val="24"/>
        </w:rPr>
        <w:t>% 60 PTFE emülsiyonu (DuPont, ABD) ve bir</w:t>
      </w:r>
      <w:r>
        <w:rPr>
          <w:sz w:val="24"/>
        </w:rPr>
        <w:t xml:space="preserve"> karbon macunu yapmak üzere 5 ml</w:t>
      </w:r>
      <w:r w:rsidR="00A03599" w:rsidRPr="00A03599">
        <w:rPr>
          <w:sz w:val="24"/>
        </w:rPr>
        <w:t xml:space="preserve"> etanol ile karıştırılmasıyla hazırlandı; iyice karıştırılmış ve bir perdah makinesi presi ile 30 </w:t>
      </w:r>
      <w:proofErr w:type="spellStart"/>
      <w:r w:rsidR="00A03599" w:rsidRPr="00A03599">
        <w:rPr>
          <w:sz w:val="24"/>
        </w:rPr>
        <w:t>μm</w:t>
      </w:r>
      <w:proofErr w:type="spellEnd"/>
      <w:r w:rsidR="00A03599" w:rsidRPr="00A03599">
        <w:rPr>
          <w:sz w:val="24"/>
        </w:rPr>
        <w:t xml:space="preserve"> kalınlığında bir ince film halinde yuvarlanmıştır. Karma çok duvarlı karbon </w:t>
      </w:r>
      <w:proofErr w:type="spellStart"/>
      <w:r w:rsidR="00A03599" w:rsidRPr="00A03599">
        <w:rPr>
          <w:sz w:val="24"/>
        </w:rPr>
        <w:t>nanotüpler</w:t>
      </w:r>
      <w:proofErr w:type="spellEnd"/>
      <w:r w:rsidR="00A03599" w:rsidRPr="00A03599">
        <w:rPr>
          <w:sz w:val="24"/>
        </w:rPr>
        <w:t xml:space="preserve"> (</w:t>
      </w:r>
      <w:proofErr w:type="spellStart"/>
      <w:r w:rsidR="00A03599" w:rsidRPr="00A03599">
        <w:rPr>
          <w:sz w:val="24"/>
        </w:rPr>
        <w:t>CNT'ler</w:t>
      </w:r>
      <w:proofErr w:type="spellEnd"/>
      <w:r w:rsidR="00A03599" w:rsidRPr="00A03599">
        <w:rPr>
          <w:sz w:val="24"/>
        </w:rPr>
        <w:t xml:space="preserve">) </w:t>
      </w:r>
      <w:proofErr w:type="gramStart"/>
      <w:r w:rsidR="00A03599" w:rsidRPr="00A03599">
        <w:rPr>
          <w:sz w:val="24"/>
        </w:rPr>
        <w:t>(</w:t>
      </w:r>
      <w:proofErr w:type="gramEnd"/>
      <w:r w:rsidR="00A03599" w:rsidRPr="00A03599">
        <w:rPr>
          <w:sz w:val="24"/>
        </w:rPr>
        <w:t xml:space="preserve">Deke </w:t>
      </w:r>
      <w:proofErr w:type="spellStart"/>
      <w:r w:rsidR="00A03599" w:rsidRPr="00A03599">
        <w:rPr>
          <w:sz w:val="24"/>
        </w:rPr>
        <w:t>Daojin</w:t>
      </w:r>
      <w:proofErr w:type="spellEnd"/>
      <w:r w:rsidR="00A03599" w:rsidRPr="00A03599">
        <w:rPr>
          <w:sz w:val="24"/>
        </w:rPr>
        <w:t xml:space="preserve"> </w:t>
      </w:r>
      <w:proofErr w:type="spellStart"/>
      <w:r w:rsidR="00A03599" w:rsidRPr="00A03599">
        <w:rPr>
          <w:sz w:val="24"/>
        </w:rPr>
        <w:t>Science</w:t>
      </w:r>
      <w:proofErr w:type="spellEnd"/>
      <w:r w:rsidR="00A03599" w:rsidRPr="00A03599">
        <w:rPr>
          <w:sz w:val="24"/>
        </w:rPr>
        <w:t xml:space="preserve"> </w:t>
      </w:r>
      <w:proofErr w:type="spellStart"/>
      <w:r w:rsidR="00A03599" w:rsidRPr="00A03599">
        <w:rPr>
          <w:sz w:val="24"/>
        </w:rPr>
        <w:t>and</w:t>
      </w:r>
      <w:proofErr w:type="spellEnd"/>
      <w:r w:rsidR="00A03599" w:rsidRPr="00A03599">
        <w:rPr>
          <w:sz w:val="24"/>
        </w:rPr>
        <w:t xml:space="preserve"> </w:t>
      </w:r>
      <w:proofErr w:type="spellStart"/>
      <w:r w:rsidR="00A03599" w:rsidRPr="00A03599">
        <w:rPr>
          <w:sz w:val="24"/>
        </w:rPr>
        <w:t>Technology</w:t>
      </w:r>
      <w:proofErr w:type="spellEnd"/>
      <w:r w:rsidR="00A03599" w:rsidRPr="00A03599">
        <w:rPr>
          <w:sz w:val="24"/>
        </w:rPr>
        <w:t xml:space="preserve"> </w:t>
      </w:r>
      <w:proofErr w:type="spellStart"/>
      <w:r w:rsidR="00A03599" w:rsidRPr="00A03599">
        <w:rPr>
          <w:sz w:val="24"/>
        </w:rPr>
        <w:t>Co</w:t>
      </w:r>
      <w:proofErr w:type="spellEnd"/>
      <w:r w:rsidR="00A03599" w:rsidRPr="00A03599">
        <w:rPr>
          <w:sz w:val="24"/>
        </w:rPr>
        <w:t xml:space="preserve">. </w:t>
      </w:r>
      <w:proofErr w:type="spellStart"/>
      <w:r w:rsidR="00A03599" w:rsidRPr="00A03599">
        <w:rPr>
          <w:sz w:val="24"/>
        </w:rPr>
        <w:t>Ltd</w:t>
      </w:r>
      <w:proofErr w:type="spellEnd"/>
      <w:r w:rsidR="00A03599" w:rsidRPr="00A03599">
        <w:rPr>
          <w:sz w:val="24"/>
        </w:rPr>
        <w:t>, Pekin, Çin, uzunluk: 10–30–m, boru çapı: 2</w:t>
      </w:r>
      <w:r>
        <w:rPr>
          <w:sz w:val="24"/>
        </w:rPr>
        <w:t>0–30 nm, yüzey alanı: 110-200 m</w:t>
      </w:r>
      <w:r w:rsidR="00A03599" w:rsidRPr="00F139BA">
        <w:rPr>
          <w:sz w:val="24"/>
          <w:vertAlign w:val="superscript"/>
        </w:rPr>
        <w:t>2</w:t>
      </w:r>
      <w:r>
        <w:rPr>
          <w:sz w:val="24"/>
        </w:rPr>
        <w:t>/g</w:t>
      </w:r>
      <w:proofErr w:type="gramStart"/>
      <w:r>
        <w:rPr>
          <w:sz w:val="24"/>
        </w:rPr>
        <w:t>)</w:t>
      </w:r>
      <w:proofErr w:type="gramEnd"/>
      <w:r>
        <w:rPr>
          <w:sz w:val="24"/>
        </w:rPr>
        <w:t xml:space="preserve"> etanol çözeltisi (5 mg/</w:t>
      </w:r>
      <w:proofErr w:type="spellStart"/>
      <w:r w:rsidR="00A03599" w:rsidRPr="00A03599">
        <w:rPr>
          <w:sz w:val="24"/>
        </w:rPr>
        <w:t>mL</w:t>
      </w:r>
      <w:proofErr w:type="spellEnd"/>
      <w:r w:rsidR="00A03599" w:rsidRPr="00A03599">
        <w:rPr>
          <w:sz w:val="24"/>
        </w:rPr>
        <w:t>), karbon</w:t>
      </w:r>
      <w:r>
        <w:rPr>
          <w:sz w:val="24"/>
        </w:rPr>
        <w:t xml:space="preserve"> </w:t>
      </w:r>
      <w:r w:rsidR="00A03599" w:rsidRPr="00A03599">
        <w:rPr>
          <w:sz w:val="24"/>
        </w:rPr>
        <w:t xml:space="preserve">filmin bir tarafına, oksijen indirgeme reaksiyonu (ORR) için katalizör tabakası olarak, 1 mg / cm2'de bir katalizör yüklemesiyle fırça kaplandı. Daha sonra </w:t>
      </w:r>
      <w:proofErr w:type="spellStart"/>
      <w:r w:rsidR="00A03599" w:rsidRPr="00A03599">
        <w:rPr>
          <w:sz w:val="24"/>
        </w:rPr>
        <w:t>karbonfilm</w:t>
      </w:r>
      <w:proofErr w:type="spellEnd"/>
      <w:r w:rsidR="00A03599" w:rsidRPr="00A03599">
        <w:rPr>
          <w:sz w:val="24"/>
        </w:rPr>
        <w:t xml:space="preserve">, 340 ° C'de amil fırında ısıtıldı. </w:t>
      </w:r>
      <w:r w:rsidR="00A03599" w:rsidRPr="00A03599">
        <w:rPr>
          <w:rFonts w:ascii="Cambria Math" w:hAnsi="Cambria Math" w:cs="Cambria Math"/>
          <w:sz w:val="24"/>
        </w:rPr>
        <w:t>℃</w:t>
      </w:r>
      <w:r>
        <w:rPr>
          <w:sz w:val="24"/>
        </w:rPr>
        <w:t xml:space="preserve"> 30 dakika boyunca. </w:t>
      </w:r>
      <w:proofErr w:type="spellStart"/>
      <w:r>
        <w:rPr>
          <w:sz w:val="24"/>
        </w:rPr>
        <w:t>CNTs</w:t>
      </w:r>
      <w:proofErr w:type="spellEnd"/>
      <w:r>
        <w:rPr>
          <w:sz w:val="24"/>
        </w:rPr>
        <w:t xml:space="preserve">-C/PTFE filmi, bir </w:t>
      </w:r>
      <w:proofErr w:type="spellStart"/>
      <w:r>
        <w:rPr>
          <w:sz w:val="24"/>
        </w:rPr>
        <w:t>CNTs</w:t>
      </w:r>
      <w:proofErr w:type="spellEnd"/>
      <w:r>
        <w:rPr>
          <w:sz w:val="24"/>
        </w:rPr>
        <w:t>-C/</w:t>
      </w:r>
      <w:r w:rsidR="00A03599" w:rsidRPr="00A03599">
        <w:rPr>
          <w:sz w:val="24"/>
        </w:rPr>
        <w:t>PTFE katodu olu</w:t>
      </w:r>
      <w:r w:rsidR="00A03599" w:rsidRPr="00A03599">
        <w:rPr>
          <w:rFonts w:ascii="Calibri" w:hAnsi="Calibri" w:cs="Calibri"/>
          <w:sz w:val="24"/>
        </w:rPr>
        <w:t>ş</w:t>
      </w:r>
      <w:r w:rsidR="00A03599" w:rsidRPr="00A03599">
        <w:rPr>
          <w:sz w:val="24"/>
        </w:rPr>
        <w:t xml:space="preserve">turmak </w:t>
      </w:r>
      <w:r w:rsidR="00A03599" w:rsidRPr="00A03599">
        <w:rPr>
          <w:rFonts w:ascii="Calibri" w:hAnsi="Calibri" w:cs="Calibri"/>
          <w:sz w:val="24"/>
        </w:rPr>
        <w:t>ü</w:t>
      </w:r>
      <w:r w:rsidR="00A03599" w:rsidRPr="00A03599">
        <w:rPr>
          <w:sz w:val="24"/>
        </w:rPr>
        <w:t>zere karbon</w:t>
      </w:r>
      <w:r>
        <w:rPr>
          <w:sz w:val="24"/>
        </w:rPr>
        <w:t xml:space="preserve"> </w:t>
      </w:r>
      <w:r w:rsidR="00A03599" w:rsidRPr="00A03599">
        <w:rPr>
          <w:sz w:val="24"/>
        </w:rPr>
        <w:t>film taraf</w:t>
      </w:r>
      <w:r w:rsidR="00A03599" w:rsidRPr="00A03599">
        <w:rPr>
          <w:rFonts w:ascii="Calibri" w:hAnsi="Calibri" w:cs="Calibri"/>
          <w:sz w:val="24"/>
        </w:rPr>
        <w:t>ı</w:t>
      </w:r>
      <w:r w:rsidR="00A03599" w:rsidRPr="00A03599">
        <w:rPr>
          <w:sz w:val="24"/>
        </w:rPr>
        <w:t>nda bir hava t</w:t>
      </w:r>
      <w:r w:rsidR="00A03599" w:rsidRPr="00A03599">
        <w:rPr>
          <w:rFonts w:ascii="Calibri" w:hAnsi="Calibri" w:cs="Calibri"/>
          <w:sz w:val="24"/>
        </w:rPr>
        <w:t>ü</w:t>
      </w:r>
      <w:r w:rsidR="00A03599" w:rsidRPr="00A03599">
        <w:rPr>
          <w:sz w:val="24"/>
        </w:rPr>
        <w:t>neli (</w:t>
      </w:r>
      <w:r w:rsidR="00A03599" w:rsidRPr="00A03599">
        <w:rPr>
          <w:rFonts w:ascii="Calibri" w:hAnsi="Calibri" w:cs="Calibri"/>
          <w:sz w:val="24"/>
        </w:rPr>
        <w:t>Ø</w:t>
      </w:r>
      <w:r w:rsidR="00A03599" w:rsidRPr="00A03599">
        <w:rPr>
          <w:sz w:val="24"/>
        </w:rPr>
        <w:t xml:space="preserve"> = 1</w:t>
      </w:r>
      <w:r>
        <w:rPr>
          <w:sz w:val="24"/>
        </w:rPr>
        <w:t>,5 mm) olan bir grafit plaka (3x</w:t>
      </w:r>
      <w:r w:rsidR="00A03599" w:rsidRPr="00A03599">
        <w:rPr>
          <w:sz w:val="24"/>
        </w:rPr>
        <w:t>7 cm</w:t>
      </w:r>
      <w:r w:rsidR="00A03599" w:rsidRPr="00F139BA">
        <w:rPr>
          <w:sz w:val="24"/>
          <w:vertAlign w:val="superscript"/>
        </w:rPr>
        <w:t>2</w:t>
      </w:r>
      <w:r w:rsidR="00A03599" w:rsidRPr="00A03599">
        <w:rPr>
          <w:sz w:val="24"/>
        </w:rPr>
        <w:t>) üzerine bastırılmıştır.</w:t>
      </w:r>
    </w:p>
    <w:p w:rsidR="00A03599" w:rsidRDefault="00A03599" w:rsidP="00196A7B">
      <w:pPr>
        <w:jc w:val="both"/>
        <w:rPr>
          <w:b/>
          <w:sz w:val="24"/>
        </w:rPr>
      </w:pPr>
      <w:proofErr w:type="spellStart"/>
      <w:r w:rsidRPr="00A03599">
        <w:rPr>
          <w:b/>
          <w:sz w:val="24"/>
        </w:rPr>
        <w:t>Characterization</w:t>
      </w:r>
      <w:proofErr w:type="spellEnd"/>
      <w:r w:rsidRPr="00A03599">
        <w:rPr>
          <w:b/>
          <w:sz w:val="24"/>
        </w:rPr>
        <w:t xml:space="preserve"> of </w:t>
      </w:r>
      <w:proofErr w:type="spellStart"/>
      <w:r w:rsidRPr="00A03599">
        <w:rPr>
          <w:b/>
          <w:sz w:val="24"/>
        </w:rPr>
        <w:t>electrodes</w:t>
      </w:r>
      <w:proofErr w:type="spellEnd"/>
    </w:p>
    <w:p w:rsidR="00A03599" w:rsidRDefault="00A03599" w:rsidP="00196A7B">
      <w:pPr>
        <w:jc w:val="both"/>
        <w:rPr>
          <w:sz w:val="24"/>
        </w:rPr>
      </w:pPr>
      <w:r w:rsidRPr="00A03599">
        <w:rPr>
          <w:sz w:val="24"/>
        </w:rPr>
        <w:t>Ti-</w:t>
      </w:r>
      <w:proofErr w:type="gramStart"/>
      <w:r w:rsidRPr="00A03599">
        <w:rPr>
          <w:sz w:val="24"/>
        </w:rPr>
        <w:t>bazlı</w:t>
      </w:r>
      <w:proofErr w:type="gramEnd"/>
      <w:r w:rsidRPr="00A03599">
        <w:rPr>
          <w:sz w:val="24"/>
        </w:rPr>
        <w:t xml:space="preserve"> anotların lineer tarama </w:t>
      </w:r>
      <w:proofErr w:type="spellStart"/>
      <w:r w:rsidRPr="00A03599">
        <w:rPr>
          <w:sz w:val="24"/>
        </w:rPr>
        <w:t>voltametrisi</w:t>
      </w:r>
      <w:proofErr w:type="spellEnd"/>
      <w:r w:rsidRPr="00A03599">
        <w:rPr>
          <w:sz w:val="24"/>
        </w:rPr>
        <w:t xml:space="preserve"> (LSV), </w:t>
      </w:r>
      <w:proofErr w:type="spellStart"/>
      <w:r w:rsidRPr="00A03599">
        <w:rPr>
          <w:sz w:val="24"/>
        </w:rPr>
        <w:t>anodik</w:t>
      </w:r>
      <w:proofErr w:type="spellEnd"/>
      <w:r w:rsidRPr="00A03599">
        <w:rPr>
          <w:sz w:val="24"/>
        </w:rPr>
        <w:t xml:space="preserve"> reaksiyonun başlangıçtaki potansiyelini, yani oksijen evrimi potansiyelini (OEP) belirlemeyi amaçlayan incelenmiştir. LSV, elektrokimya iş istasyonu (CHI 660E, </w:t>
      </w:r>
      <w:proofErr w:type="spellStart"/>
      <w:r w:rsidRPr="00A03599">
        <w:rPr>
          <w:sz w:val="24"/>
        </w:rPr>
        <w:t>Chenhua</w:t>
      </w:r>
      <w:proofErr w:type="spellEnd"/>
      <w:r w:rsidRPr="00A03599">
        <w:rPr>
          <w:sz w:val="24"/>
        </w:rPr>
        <w:t xml:space="preserve"> Instruments</w:t>
      </w:r>
      <w:r w:rsidR="00F139BA">
        <w:rPr>
          <w:sz w:val="24"/>
        </w:rPr>
        <w:t xml:space="preserve">, Şangay, Çin) 50 </w:t>
      </w:r>
      <w:proofErr w:type="spellStart"/>
      <w:r w:rsidR="00F139BA">
        <w:rPr>
          <w:sz w:val="24"/>
        </w:rPr>
        <w:t>mV</w:t>
      </w:r>
      <w:proofErr w:type="spellEnd"/>
      <w:r w:rsidR="00F139BA">
        <w:rPr>
          <w:sz w:val="24"/>
        </w:rPr>
        <w:t>/</w:t>
      </w:r>
      <w:r w:rsidRPr="00A03599">
        <w:rPr>
          <w:sz w:val="24"/>
        </w:rPr>
        <w:t xml:space="preserve">s tarama hızına ve 0-3 V potansiyel aralığına sahip bir üç elektrot sisteminde </w:t>
      </w:r>
      <w:r w:rsidR="00F139BA">
        <w:rPr>
          <w:sz w:val="24"/>
        </w:rPr>
        <w:t>gerçekleştirildi. Hazırlanan Ti/ATO ve Ti/</w:t>
      </w:r>
      <w:r w:rsidRPr="00A03599">
        <w:rPr>
          <w:sz w:val="24"/>
        </w:rPr>
        <w:t xml:space="preserve">NATO anotları, çalışma elektrotu, karşı elektrot olarak bir </w:t>
      </w:r>
      <w:proofErr w:type="spellStart"/>
      <w:r w:rsidRPr="00A03599">
        <w:rPr>
          <w:sz w:val="24"/>
        </w:rPr>
        <w:t>Pt</w:t>
      </w:r>
      <w:proofErr w:type="spellEnd"/>
      <w:r w:rsidRPr="00A03599">
        <w:rPr>
          <w:sz w:val="24"/>
        </w:rPr>
        <w:t xml:space="preserve"> plakası (1 cm</w:t>
      </w:r>
      <w:r w:rsidRPr="00F139BA">
        <w:rPr>
          <w:sz w:val="24"/>
          <w:vertAlign w:val="superscript"/>
        </w:rPr>
        <w:t>2</w:t>
      </w:r>
      <w:r w:rsidRPr="00A03599">
        <w:rPr>
          <w:sz w:val="24"/>
        </w:rPr>
        <w:t xml:space="preserve">) ve referans elektrot olarak doymuş bir </w:t>
      </w:r>
      <w:proofErr w:type="spellStart"/>
      <w:r w:rsidRPr="00A03599">
        <w:rPr>
          <w:sz w:val="24"/>
        </w:rPr>
        <w:t>calomel</w:t>
      </w:r>
      <w:proofErr w:type="spellEnd"/>
      <w:r w:rsidRPr="00A03599">
        <w:rPr>
          <w:sz w:val="24"/>
        </w:rPr>
        <w:t xml:space="preserve"> elektrotu </w:t>
      </w:r>
      <w:proofErr w:type="gramStart"/>
      <w:r w:rsidRPr="00A03599">
        <w:rPr>
          <w:sz w:val="24"/>
        </w:rPr>
        <w:t>(</w:t>
      </w:r>
      <w:proofErr w:type="gramEnd"/>
      <w:r w:rsidRPr="00A03599">
        <w:rPr>
          <w:sz w:val="24"/>
        </w:rPr>
        <w:t xml:space="preserve">SCE, 0.241 </w:t>
      </w:r>
      <w:proofErr w:type="spellStart"/>
      <w:r w:rsidRPr="00A03599">
        <w:rPr>
          <w:sz w:val="24"/>
        </w:rPr>
        <w:t>Vvs</w:t>
      </w:r>
      <w:proofErr w:type="spellEnd"/>
      <w:r w:rsidRPr="00A03599">
        <w:rPr>
          <w:sz w:val="24"/>
        </w:rPr>
        <w:t xml:space="preserve">. NHE) ile analiz edildi. Elektrotlar, pH 7'de bir 200 </w:t>
      </w:r>
      <w:proofErr w:type="spellStart"/>
      <w:r w:rsidRPr="00A03599">
        <w:rPr>
          <w:sz w:val="24"/>
        </w:rPr>
        <w:t>mL</w:t>
      </w:r>
      <w:proofErr w:type="spellEnd"/>
      <w:r w:rsidRPr="00A03599">
        <w:rPr>
          <w:sz w:val="24"/>
        </w:rPr>
        <w:t xml:space="preserve"> Na</w:t>
      </w:r>
      <w:r w:rsidRPr="00F139BA">
        <w:rPr>
          <w:sz w:val="24"/>
          <w:vertAlign w:val="subscript"/>
        </w:rPr>
        <w:t>2</w:t>
      </w:r>
      <w:r w:rsidRPr="00A03599">
        <w:rPr>
          <w:sz w:val="24"/>
        </w:rPr>
        <w:t>S0</w:t>
      </w:r>
      <w:r w:rsidRPr="00F139BA">
        <w:rPr>
          <w:sz w:val="24"/>
          <w:vertAlign w:val="subscript"/>
        </w:rPr>
        <w:t>4</w:t>
      </w:r>
      <w:r w:rsidRPr="00A03599">
        <w:rPr>
          <w:sz w:val="24"/>
        </w:rPr>
        <w:t xml:space="preserve"> çözeltisinde (</w:t>
      </w:r>
      <w:proofErr w:type="gramStart"/>
      <w:r w:rsidRPr="00A03599">
        <w:rPr>
          <w:sz w:val="24"/>
        </w:rPr>
        <w:t>0.1</w:t>
      </w:r>
      <w:proofErr w:type="gramEnd"/>
      <w:r w:rsidRPr="00A03599">
        <w:rPr>
          <w:sz w:val="24"/>
        </w:rPr>
        <w:t xml:space="preserve"> M) test edildi.</w:t>
      </w:r>
    </w:p>
    <w:p w:rsidR="00A03599" w:rsidRDefault="00A03599" w:rsidP="00196A7B">
      <w:pPr>
        <w:jc w:val="both"/>
        <w:rPr>
          <w:sz w:val="24"/>
        </w:rPr>
      </w:pPr>
      <w:r w:rsidRPr="00A03599">
        <w:rPr>
          <w:sz w:val="24"/>
        </w:rPr>
        <w:t xml:space="preserve">Hem Ti / NATO </w:t>
      </w:r>
      <w:proofErr w:type="spellStart"/>
      <w:r w:rsidRPr="00A03599">
        <w:rPr>
          <w:sz w:val="24"/>
        </w:rPr>
        <w:t>anotunun</w:t>
      </w:r>
      <w:proofErr w:type="spellEnd"/>
      <w:r w:rsidRPr="00A03599">
        <w:rPr>
          <w:sz w:val="24"/>
        </w:rPr>
        <w:t xml:space="preserve"> hem de katotların polarizasyonu, hem ORR hem de hidrojen evrimi reaksiyonu (HER) </w:t>
      </w:r>
      <w:proofErr w:type="spellStart"/>
      <w:r w:rsidRPr="00A03599">
        <w:rPr>
          <w:sz w:val="24"/>
        </w:rPr>
        <w:t>modu</w:t>
      </w:r>
      <w:proofErr w:type="spellEnd"/>
      <w:r w:rsidRPr="00A03599">
        <w:rPr>
          <w:sz w:val="24"/>
        </w:rPr>
        <w:t xml:space="preserve"> altında iki elektrotun performansını değerlendirmek ve karşılaştırmak için incelenmiştir. HER </w:t>
      </w:r>
      <w:proofErr w:type="spellStart"/>
      <w:r w:rsidRPr="00A03599">
        <w:rPr>
          <w:sz w:val="24"/>
        </w:rPr>
        <w:t>modunda</w:t>
      </w:r>
      <w:proofErr w:type="spellEnd"/>
      <w:r w:rsidRPr="00A03599">
        <w:rPr>
          <w:sz w:val="24"/>
        </w:rPr>
        <w:t xml:space="preserve">, hava serpmeden bir nikel köpük katodu kullanıldı ve ORR </w:t>
      </w:r>
      <w:proofErr w:type="spellStart"/>
      <w:r w:rsidRPr="00A03599">
        <w:rPr>
          <w:sz w:val="24"/>
        </w:rPr>
        <w:t>modunda</w:t>
      </w:r>
      <w:proofErr w:type="spellEnd"/>
      <w:r w:rsidRPr="00A03599">
        <w:rPr>
          <w:sz w:val="24"/>
        </w:rPr>
        <w:t xml:space="preserve">, </w:t>
      </w:r>
      <w:proofErr w:type="spellStart"/>
      <w:r w:rsidRPr="00A03599">
        <w:rPr>
          <w:sz w:val="24"/>
        </w:rPr>
        <w:t>CNTs</w:t>
      </w:r>
      <w:proofErr w:type="spellEnd"/>
      <w:r w:rsidRPr="00A03599">
        <w:rPr>
          <w:sz w:val="24"/>
        </w:rPr>
        <w:t xml:space="preserve">-C / PTFE katodu hava ile uygulandı. Polarizasyon testleri, </w:t>
      </w:r>
      <w:r w:rsidRPr="00A03599">
        <w:rPr>
          <w:sz w:val="24"/>
        </w:rPr>
        <w:lastRenderedPageBreak/>
        <w:t>bir SCE</w:t>
      </w:r>
      <w:r w:rsidR="00643141">
        <w:rPr>
          <w:sz w:val="24"/>
        </w:rPr>
        <w:t xml:space="preserve"> referans </w:t>
      </w:r>
      <w:proofErr w:type="spellStart"/>
      <w:r w:rsidR="00643141">
        <w:rPr>
          <w:sz w:val="24"/>
        </w:rPr>
        <w:t>elektrodu</w:t>
      </w:r>
      <w:proofErr w:type="spellEnd"/>
      <w:r w:rsidR="00643141">
        <w:rPr>
          <w:sz w:val="24"/>
        </w:rPr>
        <w:t xml:space="preserve"> ile 5-20 </w:t>
      </w:r>
      <w:proofErr w:type="spellStart"/>
      <w:r w:rsidR="00643141">
        <w:rPr>
          <w:sz w:val="24"/>
        </w:rPr>
        <w:t>mA</w:t>
      </w:r>
      <w:proofErr w:type="spellEnd"/>
      <w:r w:rsidR="00643141">
        <w:rPr>
          <w:sz w:val="24"/>
        </w:rPr>
        <w:t>/</w:t>
      </w:r>
      <w:r w:rsidRPr="00A03599">
        <w:rPr>
          <w:sz w:val="24"/>
        </w:rPr>
        <w:t>cm</w:t>
      </w:r>
      <w:r w:rsidRPr="009554FA">
        <w:rPr>
          <w:sz w:val="24"/>
          <w:vertAlign w:val="superscript"/>
        </w:rPr>
        <w:t>2</w:t>
      </w:r>
      <w:r w:rsidRPr="00A03599">
        <w:rPr>
          <w:sz w:val="24"/>
        </w:rPr>
        <w:t xml:space="preserve"> uygulanan akım yoğunlukları altında 200 </w:t>
      </w:r>
      <w:proofErr w:type="spellStart"/>
      <w:r w:rsidRPr="00A03599">
        <w:rPr>
          <w:sz w:val="24"/>
        </w:rPr>
        <w:t>mL</w:t>
      </w:r>
      <w:proofErr w:type="spellEnd"/>
      <w:r w:rsidRPr="00A03599">
        <w:rPr>
          <w:sz w:val="24"/>
        </w:rPr>
        <w:t xml:space="preserve"> Na</w:t>
      </w:r>
      <w:r w:rsidRPr="00643141">
        <w:rPr>
          <w:sz w:val="24"/>
          <w:vertAlign w:val="subscript"/>
        </w:rPr>
        <w:t>2</w:t>
      </w:r>
      <w:r w:rsidRPr="00A03599">
        <w:rPr>
          <w:sz w:val="24"/>
        </w:rPr>
        <w:t>S0</w:t>
      </w:r>
      <w:r w:rsidRPr="00643141">
        <w:rPr>
          <w:sz w:val="24"/>
          <w:vertAlign w:val="subscript"/>
        </w:rPr>
        <w:t>4</w:t>
      </w:r>
      <w:r w:rsidRPr="00A03599">
        <w:rPr>
          <w:sz w:val="24"/>
        </w:rPr>
        <w:t xml:space="preserve"> çözeltisinde (</w:t>
      </w:r>
      <w:proofErr w:type="gramStart"/>
      <w:r w:rsidRPr="00A03599">
        <w:rPr>
          <w:sz w:val="24"/>
        </w:rPr>
        <w:t>0.1</w:t>
      </w:r>
      <w:proofErr w:type="gramEnd"/>
      <w:r w:rsidRPr="00A03599">
        <w:rPr>
          <w:sz w:val="24"/>
        </w:rPr>
        <w:t xml:space="preserve"> M) yapıldı.</w:t>
      </w:r>
    </w:p>
    <w:p w:rsidR="00A03599" w:rsidRDefault="00A03599" w:rsidP="00196A7B">
      <w:pPr>
        <w:jc w:val="both"/>
        <w:rPr>
          <w:sz w:val="24"/>
        </w:rPr>
      </w:pPr>
      <w:r w:rsidRPr="00A03599">
        <w:rPr>
          <w:sz w:val="24"/>
        </w:rPr>
        <w:t>Anodik O</w:t>
      </w:r>
      <w:r w:rsidRPr="00413AC6">
        <w:rPr>
          <w:sz w:val="24"/>
          <w:vertAlign w:val="subscript"/>
        </w:rPr>
        <w:t>3</w:t>
      </w:r>
      <w:r w:rsidRPr="00A03599">
        <w:rPr>
          <w:sz w:val="24"/>
        </w:rPr>
        <w:t xml:space="preserve"> ve </w:t>
      </w:r>
      <w:proofErr w:type="spellStart"/>
      <w:r w:rsidRPr="00A03599">
        <w:rPr>
          <w:sz w:val="24"/>
        </w:rPr>
        <w:t>katodik</w:t>
      </w:r>
      <w:proofErr w:type="spellEnd"/>
      <w:r w:rsidRPr="00A03599">
        <w:rPr>
          <w:sz w:val="24"/>
        </w:rPr>
        <w:t xml:space="preserve"> H</w:t>
      </w:r>
      <w:r w:rsidRPr="00413AC6">
        <w:rPr>
          <w:sz w:val="24"/>
          <w:vertAlign w:val="subscript"/>
        </w:rPr>
        <w:t>2</w:t>
      </w:r>
      <w:r w:rsidRPr="00A03599">
        <w:rPr>
          <w:sz w:val="24"/>
        </w:rPr>
        <w:t>O</w:t>
      </w:r>
      <w:r w:rsidRPr="00413AC6">
        <w:rPr>
          <w:sz w:val="24"/>
          <w:vertAlign w:val="subscript"/>
        </w:rPr>
        <w:t>2</w:t>
      </w:r>
      <w:r w:rsidRPr="00A03599">
        <w:rPr>
          <w:sz w:val="24"/>
        </w:rPr>
        <w:t xml:space="preserve"> neslinin mevcut verimliliği (CE), bir Na</w:t>
      </w:r>
      <w:r w:rsidRPr="00413AC6">
        <w:rPr>
          <w:sz w:val="24"/>
          <w:vertAlign w:val="subscript"/>
        </w:rPr>
        <w:t>2</w:t>
      </w:r>
      <w:r w:rsidR="00413AC6">
        <w:rPr>
          <w:sz w:val="24"/>
        </w:rPr>
        <w:t>SO</w:t>
      </w:r>
      <w:r w:rsidRPr="00413AC6">
        <w:rPr>
          <w:sz w:val="24"/>
          <w:vertAlign w:val="subscript"/>
        </w:rPr>
        <w:t>4</w:t>
      </w:r>
      <w:r w:rsidRPr="00A03599">
        <w:rPr>
          <w:sz w:val="24"/>
        </w:rPr>
        <w:t xml:space="preserve"> çözeltisi (</w:t>
      </w:r>
      <w:proofErr w:type="gramStart"/>
      <w:r w:rsidRPr="00A03599">
        <w:rPr>
          <w:sz w:val="24"/>
        </w:rPr>
        <w:t>0.1</w:t>
      </w:r>
      <w:proofErr w:type="gramEnd"/>
      <w:r w:rsidRPr="00A03599">
        <w:rPr>
          <w:sz w:val="24"/>
        </w:rPr>
        <w:t xml:space="preserve"> M ile doldurulmuş bir çift hazneli elektroliz hücresi kullanılarak, </w:t>
      </w:r>
      <w:proofErr w:type="spellStart"/>
      <w:r w:rsidRPr="00A03599">
        <w:rPr>
          <w:sz w:val="24"/>
        </w:rPr>
        <w:t>iyodometrik</w:t>
      </w:r>
      <w:proofErr w:type="spellEnd"/>
      <w:r w:rsidRPr="00A03599">
        <w:rPr>
          <w:sz w:val="24"/>
        </w:rPr>
        <w:t xml:space="preserve"> bir yaklaşımla (</w:t>
      </w:r>
      <w:proofErr w:type="spellStart"/>
      <w:r w:rsidRPr="00A03599">
        <w:rPr>
          <w:sz w:val="24"/>
        </w:rPr>
        <w:t>Birdsall</w:t>
      </w:r>
      <w:proofErr w:type="spellEnd"/>
      <w:r w:rsidRPr="00A03599">
        <w:rPr>
          <w:sz w:val="24"/>
        </w:rPr>
        <w:t xml:space="preserve"> ve diğerleri, 1952; </w:t>
      </w:r>
      <w:proofErr w:type="spellStart"/>
      <w:r w:rsidRPr="00A03599">
        <w:rPr>
          <w:sz w:val="24"/>
        </w:rPr>
        <w:t>Pan</w:t>
      </w:r>
      <w:proofErr w:type="spellEnd"/>
      <w:r w:rsidRPr="00A03599">
        <w:rPr>
          <w:sz w:val="24"/>
        </w:rPr>
        <w:t xml:space="preserve"> ve diğerleri, 2003) beli</w:t>
      </w:r>
      <w:r w:rsidR="00643141">
        <w:rPr>
          <w:sz w:val="24"/>
        </w:rPr>
        <w:t>rlenmiştir. ) (Şekil 1). Hem Ti/</w:t>
      </w:r>
      <w:r w:rsidR="009554FA">
        <w:rPr>
          <w:sz w:val="24"/>
        </w:rPr>
        <w:t xml:space="preserve">ATO hem de Ti/NATO anotları ve </w:t>
      </w:r>
      <w:proofErr w:type="spellStart"/>
      <w:r w:rsidR="009554FA">
        <w:rPr>
          <w:sz w:val="24"/>
        </w:rPr>
        <w:t>CNTs</w:t>
      </w:r>
      <w:proofErr w:type="spellEnd"/>
      <w:r w:rsidR="009554FA">
        <w:rPr>
          <w:sz w:val="24"/>
        </w:rPr>
        <w:t>-C/</w:t>
      </w:r>
      <w:r w:rsidRPr="00A03599">
        <w:rPr>
          <w:sz w:val="24"/>
        </w:rPr>
        <w:t xml:space="preserve">PTFE katodu PTFE elektrot tutucuları tarafından kenetlenirken, elektrotların açık kısmı 1 cm2 idi. Anot odasının ve </w:t>
      </w:r>
      <w:proofErr w:type="spellStart"/>
      <w:r w:rsidRPr="00A03599">
        <w:rPr>
          <w:sz w:val="24"/>
        </w:rPr>
        <w:t>katod</w:t>
      </w:r>
      <w:proofErr w:type="spellEnd"/>
      <w:r w:rsidRPr="00A03599">
        <w:rPr>
          <w:sz w:val="24"/>
        </w:rPr>
        <w:t xml:space="preserve"> odasının her ikisi de 100 ml </w:t>
      </w:r>
      <w:proofErr w:type="gramStart"/>
      <w:r w:rsidRPr="00A03599">
        <w:rPr>
          <w:sz w:val="24"/>
        </w:rPr>
        <w:t>0.1</w:t>
      </w:r>
      <w:proofErr w:type="gramEnd"/>
      <w:r w:rsidRPr="00A03599">
        <w:rPr>
          <w:sz w:val="24"/>
        </w:rPr>
        <w:t xml:space="preserve"> M Na</w:t>
      </w:r>
      <w:r w:rsidRPr="00643141">
        <w:rPr>
          <w:sz w:val="24"/>
          <w:vertAlign w:val="subscript"/>
        </w:rPr>
        <w:t>2</w:t>
      </w:r>
      <w:r w:rsidRPr="00A03599">
        <w:rPr>
          <w:sz w:val="24"/>
        </w:rPr>
        <w:t>S0</w:t>
      </w:r>
      <w:r w:rsidRPr="00643141">
        <w:rPr>
          <w:sz w:val="24"/>
          <w:vertAlign w:val="subscript"/>
        </w:rPr>
        <w:t>4</w:t>
      </w:r>
      <w:r w:rsidRPr="00A03599">
        <w:rPr>
          <w:sz w:val="24"/>
        </w:rPr>
        <w:t xml:space="preserve"> çözeltisi ile dolduruldu. Elektroliz hücresinin anot haznesine O3'ü üflemek için 40 </w:t>
      </w:r>
      <w:proofErr w:type="spellStart"/>
      <w:r w:rsidRPr="00A03599">
        <w:rPr>
          <w:sz w:val="24"/>
        </w:rPr>
        <w:t>mL</w:t>
      </w:r>
      <w:proofErr w:type="spellEnd"/>
      <w:r w:rsidRPr="00A03599">
        <w:rPr>
          <w:sz w:val="24"/>
        </w:rPr>
        <w:t xml:space="preserve"> / dakikalık </w:t>
      </w:r>
      <w:proofErr w:type="spellStart"/>
      <w:r w:rsidRPr="00A03599">
        <w:rPr>
          <w:sz w:val="24"/>
        </w:rPr>
        <w:t>afar</w:t>
      </w:r>
      <w:proofErr w:type="spellEnd"/>
      <w:r w:rsidRPr="00A03599">
        <w:rPr>
          <w:sz w:val="24"/>
        </w:rPr>
        <w:t xml:space="preserve"> hızında N</w:t>
      </w:r>
      <w:r w:rsidRPr="00643141">
        <w:rPr>
          <w:sz w:val="24"/>
          <w:vertAlign w:val="subscript"/>
        </w:rPr>
        <w:t>2</w:t>
      </w:r>
      <w:r w:rsidRPr="00A03599">
        <w:rPr>
          <w:sz w:val="24"/>
        </w:rPr>
        <w:t xml:space="preserve"> taşıyıcı gaz enjekte edilirken, akım yoğunluğu 5 olan H</w:t>
      </w:r>
      <w:r w:rsidRPr="00643141">
        <w:rPr>
          <w:sz w:val="24"/>
          <w:vertAlign w:val="subscript"/>
        </w:rPr>
        <w:t>2</w:t>
      </w:r>
      <w:r w:rsidRPr="00A03599">
        <w:rPr>
          <w:sz w:val="24"/>
        </w:rPr>
        <w:t>O</w:t>
      </w:r>
      <w:r w:rsidRPr="00643141">
        <w:rPr>
          <w:sz w:val="24"/>
          <w:vertAlign w:val="subscript"/>
        </w:rPr>
        <w:t>2</w:t>
      </w:r>
      <w:r w:rsidRPr="00A03599">
        <w:rPr>
          <w:sz w:val="24"/>
        </w:rPr>
        <w:t xml:space="preserve"> üretmek üzere </w:t>
      </w:r>
      <w:proofErr w:type="spellStart"/>
      <w:r w:rsidRPr="00A03599">
        <w:rPr>
          <w:sz w:val="24"/>
        </w:rPr>
        <w:t>katod</w:t>
      </w:r>
      <w:proofErr w:type="spellEnd"/>
      <w:r w:rsidRPr="00A03599">
        <w:rPr>
          <w:sz w:val="24"/>
        </w:rPr>
        <w:t xml:space="preserve"> haznesine 40 </w:t>
      </w:r>
      <w:proofErr w:type="spellStart"/>
      <w:r w:rsidRPr="00A03599">
        <w:rPr>
          <w:sz w:val="24"/>
        </w:rPr>
        <w:t>mL</w:t>
      </w:r>
      <w:proofErr w:type="spellEnd"/>
      <w:r w:rsidRPr="00A03599">
        <w:rPr>
          <w:sz w:val="24"/>
        </w:rPr>
        <w:t xml:space="preserve"> / dakikalık </w:t>
      </w:r>
      <w:proofErr w:type="spellStart"/>
      <w:r w:rsidRPr="00A03599">
        <w:rPr>
          <w:sz w:val="24"/>
        </w:rPr>
        <w:t>aflow</w:t>
      </w:r>
      <w:proofErr w:type="spellEnd"/>
      <w:r w:rsidR="009554FA">
        <w:rPr>
          <w:sz w:val="24"/>
        </w:rPr>
        <w:t xml:space="preserve"> hızında hava indüklendi –40 </w:t>
      </w:r>
      <w:proofErr w:type="spellStart"/>
      <w:r w:rsidR="009554FA">
        <w:rPr>
          <w:sz w:val="24"/>
        </w:rPr>
        <w:t>mA</w:t>
      </w:r>
      <w:proofErr w:type="spellEnd"/>
      <w:r w:rsidR="009554FA">
        <w:rPr>
          <w:sz w:val="24"/>
        </w:rPr>
        <w:t>/</w:t>
      </w:r>
      <w:r w:rsidRPr="00A03599">
        <w:rPr>
          <w:sz w:val="24"/>
        </w:rPr>
        <w:t>cm</w:t>
      </w:r>
      <w:r w:rsidRPr="009554FA">
        <w:rPr>
          <w:sz w:val="24"/>
          <w:vertAlign w:val="superscript"/>
        </w:rPr>
        <w:t>2</w:t>
      </w:r>
      <w:r w:rsidRPr="00A03599">
        <w:rPr>
          <w:sz w:val="24"/>
        </w:rPr>
        <w:t>. Anot odasından hava çıkışı, O</w:t>
      </w:r>
      <w:r w:rsidRPr="00643141">
        <w:rPr>
          <w:sz w:val="24"/>
          <w:vertAlign w:val="subscript"/>
        </w:rPr>
        <w:t>3</w:t>
      </w:r>
      <w:r w:rsidRPr="00A03599">
        <w:rPr>
          <w:sz w:val="24"/>
        </w:rPr>
        <w:t xml:space="preserve">'ü belirlemek için 50 </w:t>
      </w:r>
      <w:proofErr w:type="spellStart"/>
      <w:r w:rsidRPr="00A03599">
        <w:rPr>
          <w:sz w:val="24"/>
        </w:rPr>
        <w:t>mL</w:t>
      </w:r>
      <w:proofErr w:type="spellEnd"/>
      <w:r w:rsidRPr="00A03599">
        <w:rPr>
          <w:sz w:val="24"/>
        </w:rPr>
        <w:t xml:space="preserve">% 20 KI çözeltisi içeren 100 </w:t>
      </w:r>
      <w:proofErr w:type="spellStart"/>
      <w:r w:rsidRPr="00A03599">
        <w:rPr>
          <w:sz w:val="24"/>
        </w:rPr>
        <w:t>mL'lik</w:t>
      </w:r>
      <w:proofErr w:type="spellEnd"/>
      <w:r w:rsidRPr="00A03599">
        <w:rPr>
          <w:sz w:val="24"/>
        </w:rPr>
        <w:t xml:space="preserve"> bir amber cam şişe ile toplandı. Deneyden sonra </w:t>
      </w:r>
      <w:proofErr w:type="spellStart"/>
      <w:r w:rsidRPr="00A03599">
        <w:rPr>
          <w:sz w:val="24"/>
        </w:rPr>
        <w:t>katod</w:t>
      </w:r>
      <w:proofErr w:type="spellEnd"/>
      <w:r w:rsidRPr="00A03599">
        <w:rPr>
          <w:sz w:val="24"/>
        </w:rPr>
        <w:t xml:space="preserve"> çözeltisi, H</w:t>
      </w:r>
      <w:r w:rsidRPr="009554FA">
        <w:rPr>
          <w:sz w:val="24"/>
          <w:vertAlign w:val="subscript"/>
        </w:rPr>
        <w:t>2</w:t>
      </w:r>
      <w:r w:rsidR="009554FA">
        <w:rPr>
          <w:sz w:val="24"/>
        </w:rPr>
        <w:t>O</w:t>
      </w:r>
      <w:r w:rsidRPr="009554FA">
        <w:rPr>
          <w:sz w:val="24"/>
          <w:vertAlign w:val="subscript"/>
        </w:rPr>
        <w:t>2</w:t>
      </w:r>
      <w:r w:rsidRPr="00A03599">
        <w:rPr>
          <w:sz w:val="24"/>
        </w:rPr>
        <w:t xml:space="preserve">'yi test etmek için 50 </w:t>
      </w:r>
      <w:proofErr w:type="spellStart"/>
      <w:r w:rsidRPr="00A03599">
        <w:rPr>
          <w:sz w:val="24"/>
        </w:rPr>
        <w:t>mL</w:t>
      </w:r>
      <w:proofErr w:type="spellEnd"/>
      <w:r w:rsidR="00643141">
        <w:rPr>
          <w:sz w:val="24"/>
        </w:rPr>
        <w:t xml:space="preserve"> </w:t>
      </w:r>
      <w:r w:rsidRPr="00A03599">
        <w:rPr>
          <w:sz w:val="24"/>
        </w:rPr>
        <w:t>% 20 KI çözeltisine döküldü. O</w:t>
      </w:r>
      <w:r w:rsidRPr="009554FA">
        <w:rPr>
          <w:sz w:val="24"/>
          <w:vertAlign w:val="subscript"/>
        </w:rPr>
        <w:t>3</w:t>
      </w:r>
      <w:r w:rsidRPr="00A03599">
        <w:rPr>
          <w:sz w:val="24"/>
        </w:rPr>
        <w:t xml:space="preserve"> veya H</w:t>
      </w:r>
      <w:r w:rsidRPr="009554FA">
        <w:rPr>
          <w:sz w:val="24"/>
          <w:vertAlign w:val="subscript"/>
        </w:rPr>
        <w:t>2</w:t>
      </w:r>
      <w:r w:rsidR="009554FA">
        <w:rPr>
          <w:sz w:val="24"/>
        </w:rPr>
        <w:t>O</w:t>
      </w:r>
      <w:r w:rsidRPr="009554FA">
        <w:rPr>
          <w:sz w:val="24"/>
          <w:vertAlign w:val="subscript"/>
        </w:rPr>
        <w:t>2</w:t>
      </w:r>
      <w:r w:rsidRPr="00A03599">
        <w:rPr>
          <w:sz w:val="24"/>
        </w:rPr>
        <w:t xml:space="preserve"> üretme akım verimliliği, </w:t>
      </w:r>
      <w:proofErr w:type="spellStart"/>
      <w:r w:rsidRPr="00A03599">
        <w:rPr>
          <w:sz w:val="24"/>
        </w:rPr>
        <w:t>iodometrik</w:t>
      </w:r>
      <w:proofErr w:type="spellEnd"/>
      <w:r w:rsidRPr="00A03599">
        <w:rPr>
          <w:sz w:val="24"/>
        </w:rPr>
        <w:t xml:space="preserve"> yöntem izlenerek hesaplandı.</w:t>
      </w:r>
    </w:p>
    <w:p w:rsidR="00A03599" w:rsidRDefault="00A03599" w:rsidP="00196A7B">
      <w:pPr>
        <w:jc w:val="both"/>
        <w:rPr>
          <w:sz w:val="24"/>
        </w:rPr>
      </w:pPr>
      <w:r w:rsidRPr="00A03599">
        <w:rPr>
          <w:sz w:val="24"/>
        </w:rPr>
        <w:t>Sulu fazda O</w:t>
      </w:r>
      <w:r w:rsidRPr="00643141">
        <w:rPr>
          <w:sz w:val="24"/>
          <w:vertAlign w:val="subscript"/>
        </w:rPr>
        <w:t>3</w:t>
      </w:r>
      <w:r w:rsidRPr="00A03599">
        <w:rPr>
          <w:sz w:val="24"/>
        </w:rPr>
        <w:t xml:space="preserve"> ve H</w:t>
      </w:r>
      <w:r w:rsidRPr="00643141">
        <w:rPr>
          <w:sz w:val="24"/>
          <w:vertAlign w:val="subscript"/>
        </w:rPr>
        <w:t>2</w:t>
      </w:r>
      <w:r w:rsidRPr="00A03599">
        <w:rPr>
          <w:sz w:val="24"/>
        </w:rPr>
        <w:t>0</w:t>
      </w:r>
      <w:r w:rsidRPr="00643141">
        <w:rPr>
          <w:sz w:val="24"/>
          <w:vertAlign w:val="subscript"/>
        </w:rPr>
        <w:t>2</w:t>
      </w:r>
      <w:r w:rsidRPr="00A03599">
        <w:rPr>
          <w:sz w:val="24"/>
        </w:rPr>
        <w:t xml:space="preserve"> konsantrasyonunun ölçümü, iki ayrı elektroliz hücresinde gerçekleştirildi, </w:t>
      </w:r>
      <w:proofErr w:type="gramStart"/>
      <w:r w:rsidRPr="00A03599">
        <w:rPr>
          <w:sz w:val="24"/>
        </w:rPr>
        <w:t>0.1</w:t>
      </w:r>
      <w:proofErr w:type="gramEnd"/>
      <w:r w:rsidRPr="00A03599">
        <w:rPr>
          <w:sz w:val="24"/>
        </w:rPr>
        <w:t xml:space="preserve"> m </w:t>
      </w:r>
      <w:r w:rsidRPr="009554FA">
        <w:rPr>
          <w:sz w:val="24"/>
        </w:rPr>
        <w:t>Na2</w:t>
      </w:r>
      <w:r w:rsidR="00643141" w:rsidRPr="009554FA">
        <w:rPr>
          <w:sz w:val="24"/>
        </w:rPr>
        <w:t>SO</w:t>
      </w:r>
      <w:r w:rsidRPr="009554FA">
        <w:rPr>
          <w:sz w:val="24"/>
        </w:rPr>
        <w:t>4</w:t>
      </w:r>
      <w:r w:rsidR="009554FA">
        <w:rPr>
          <w:sz w:val="24"/>
        </w:rPr>
        <w:t xml:space="preserve"> </w:t>
      </w:r>
      <w:r w:rsidR="00643141" w:rsidRPr="009554FA">
        <w:rPr>
          <w:sz w:val="24"/>
        </w:rPr>
        <w:t>Solüsyonda</w:t>
      </w:r>
      <w:r w:rsidR="00643141">
        <w:rPr>
          <w:sz w:val="24"/>
        </w:rPr>
        <w:t xml:space="preserve"> 2 saat boyunca 10 </w:t>
      </w:r>
      <w:proofErr w:type="spellStart"/>
      <w:r w:rsidR="00643141">
        <w:rPr>
          <w:sz w:val="24"/>
        </w:rPr>
        <w:t>mA</w:t>
      </w:r>
      <w:proofErr w:type="spellEnd"/>
      <w:r w:rsidR="00643141">
        <w:rPr>
          <w:sz w:val="24"/>
        </w:rPr>
        <w:t>/</w:t>
      </w:r>
      <w:r w:rsidRPr="00A03599">
        <w:rPr>
          <w:sz w:val="24"/>
        </w:rPr>
        <w:t>cm2 akım ile çalıştırıldı. Çözünmüş O</w:t>
      </w:r>
      <w:r w:rsidRPr="00643141">
        <w:rPr>
          <w:sz w:val="24"/>
          <w:vertAlign w:val="subscript"/>
        </w:rPr>
        <w:t>3</w:t>
      </w:r>
      <w:r w:rsidRPr="00A03599">
        <w:rPr>
          <w:sz w:val="24"/>
        </w:rPr>
        <w:t xml:space="preserve">'ü belirlemek için elektroliz hücresi, sırasıyla anot olarak Ti / ATO ve Ti / NATO uygulanarak, </w:t>
      </w:r>
      <w:proofErr w:type="spellStart"/>
      <w:r w:rsidRPr="00A03599">
        <w:rPr>
          <w:sz w:val="24"/>
        </w:rPr>
        <w:t>katod</w:t>
      </w:r>
      <w:proofErr w:type="spellEnd"/>
      <w:r w:rsidRPr="00A03599">
        <w:rPr>
          <w:sz w:val="24"/>
        </w:rPr>
        <w:t xml:space="preserve"> olarak nikel köpüğü uygulanarak HER </w:t>
      </w:r>
      <w:proofErr w:type="spellStart"/>
      <w:r w:rsidRPr="00A03599">
        <w:rPr>
          <w:sz w:val="24"/>
        </w:rPr>
        <w:t>modu</w:t>
      </w:r>
      <w:proofErr w:type="spellEnd"/>
      <w:r w:rsidRPr="00A03599">
        <w:rPr>
          <w:sz w:val="24"/>
        </w:rPr>
        <w:t xml:space="preserve"> altında çalıştırıldı. H2O2 üretimi için elektroliz hücresi, </w:t>
      </w:r>
      <w:proofErr w:type="spellStart"/>
      <w:r w:rsidRPr="00A03599">
        <w:rPr>
          <w:sz w:val="24"/>
        </w:rPr>
        <w:t>Pt</w:t>
      </w:r>
      <w:proofErr w:type="spellEnd"/>
      <w:r w:rsidRPr="00A03599">
        <w:rPr>
          <w:sz w:val="24"/>
        </w:rPr>
        <w:t xml:space="preserve"> tabaka anot ve havayla temizlenmiş bir </w:t>
      </w:r>
      <w:proofErr w:type="spellStart"/>
      <w:r w:rsidRPr="00A03599">
        <w:rPr>
          <w:sz w:val="24"/>
        </w:rPr>
        <w:t>CNTs</w:t>
      </w:r>
      <w:proofErr w:type="spellEnd"/>
      <w:r w:rsidRPr="00A03599">
        <w:rPr>
          <w:sz w:val="24"/>
        </w:rPr>
        <w:t xml:space="preserve">-C / PTFE katot ile ORR </w:t>
      </w:r>
      <w:proofErr w:type="spellStart"/>
      <w:r w:rsidRPr="00A03599">
        <w:rPr>
          <w:sz w:val="24"/>
        </w:rPr>
        <w:t>modunda</w:t>
      </w:r>
      <w:proofErr w:type="spellEnd"/>
      <w:r w:rsidRPr="00A03599">
        <w:rPr>
          <w:sz w:val="24"/>
        </w:rPr>
        <w:t xml:space="preserve"> çalıştırıldı. Her 10–30 dakikada bir O</w:t>
      </w:r>
      <w:r w:rsidRPr="00643141">
        <w:rPr>
          <w:sz w:val="24"/>
          <w:vertAlign w:val="subscript"/>
        </w:rPr>
        <w:t>3</w:t>
      </w:r>
      <w:r w:rsidRPr="00A03599">
        <w:rPr>
          <w:sz w:val="24"/>
        </w:rPr>
        <w:t xml:space="preserve"> ve H</w:t>
      </w:r>
      <w:r w:rsidRPr="00643141">
        <w:rPr>
          <w:sz w:val="24"/>
          <w:vertAlign w:val="subscript"/>
        </w:rPr>
        <w:t>2</w:t>
      </w:r>
      <w:r w:rsidRPr="00A03599">
        <w:rPr>
          <w:sz w:val="24"/>
        </w:rPr>
        <w:t>0</w:t>
      </w:r>
      <w:r w:rsidRPr="00643141">
        <w:rPr>
          <w:sz w:val="24"/>
          <w:vertAlign w:val="subscript"/>
        </w:rPr>
        <w:t xml:space="preserve">2 </w:t>
      </w:r>
      <w:proofErr w:type="gramStart"/>
      <w:r w:rsidRPr="00A03599">
        <w:rPr>
          <w:sz w:val="24"/>
        </w:rPr>
        <w:t>konsantrasyonunu</w:t>
      </w:r>
      <w:proofErr w:type="gramEnd"/>
      <w:r w:rsidRPr="00A03599">
        <w:rPr>
          <w:sz w:val="24"/>
        </w:rPr>
        <w:t xml:space="preserve"> ölçmek için elektroliz hücresinden periyodik olarak su örnekleri alındı.</w:t>
      </w:r>
    </w:p>
    <w:p w:rsidR="00A03599" w:rsidRPr="00A03599" w:rsidRDefault="00A03599" w:rsidP="00196A7B">
      <w:pPr>
        <w:jc w:val="both"/>
        <w:rPr>
          <w:b/>
          <w:sz w:val="24"/>
        </w:rPr>
      </w:pPr>
      <w:proofErr w:type="spellStart"/>
      <w:r w:rsidRPr="00A03599">
        <w:rPr>
          <w:b/>
          <w:sz w:val="24"/>
        </w:rPr>
        <w:t>Treatment</w:t>
      </w:r>
      <w:proofErr w:type="spellEnd"/>
      <w:r w:rsidRPr="00A03599">
        <w:rPr>
          <w:b/>
          <w:sz w:val="24"/>
        </w:rPr>
        <w:t xml:space="preserve"> </w:t>
      </w:r>
      <w:proofErr w:type="spellStart"/>
      <w:r w:rsidRPr="00A03599">
        <w:rPr>
          <w:b/>
          <w:sz w:val="24"/>
        </w:rPr>
        <w:t>for</w:t>
      </w:r>
      <w:proofErr w:type="spellEnd"/>
      <w:r w:rsidRPr="00A03599">
        <w:rPr>
          <w:b/>
          <w:sz w:val="24"/>
        </w:rPr>
        <w:t xml:space="preserve"> </w:t>
      </w:r>
      <w:proofErr w:type="spellStart"/>
      <w:r w:rsidRPr="00A03599">
        <w:rPr>
          <w:b/>
          <w:sz w:val="24"/>
        </w:rPr>
        <w:t>phenol</w:t>
      </w:r>
      <w:proofErr w:type="spellEnd"/>
      <w:r w:rsidRPr="00A03599">
        <w:rPr>
          <w:b/>
          <w:sz w:val="24"/>
        </w:rPr>
        <w:t xml:space="preserve"> </w:t>
      </w:r>
      <w:proofErr w:type="spellStart"/>
      <w:r w:rsidRPr="00A03599">
        <w:rPr>
          <w:b/>
          <w:sz w:val="24"/>
        </w:rPr>
        <w:t>wastewater</w:t>
      </w:r>
      <w:proofErr w:type="spellEnd"/>
    </w:p>
    <w:p w:rsidR="00A03599" w:rsidRDefault="00A03599" w:rsidP="00196A7B">
      <w:pPr>
        <w:jc w:val="both"/>
        <w:rPr>
          <w:sz w:val="24"/>
        </w:rPr>
      </w:pPr>
      <w:proofErr w:type="spellStart"/>
      <w:r w:rsidRPr="00A03599">
        <w:rPr>
          <w:sz w:val="24"/>
        </w:rPr>
        <w:t>Simüle</w:t>
      </w:r>
      <w:proofErr w:type="spellEnd"/>
      <w:r w:rsidRPr="00A03599">
        <w:rPr>
          <w:sz w:val="24"/>
        </w:rPr>
        <w:t xml:space="preserve"> edilen organik atık su, 200 mg fenol ilave edilerek ve toplam hacim 1 L olan bir çözelti yapmak üzere </w:t>
      </w:r>
      <w:proofErr w:type="gramStart"/>
      <w:r w:rsidRPr="00A03599">
        <w:rPr>
          <w:sz w:val="24"/>
        </w:rPr>
        <w:t>14.2</w:t>
      </w:r>
      <w:proofErr w:type="gramEnd"/>
      <w:r w:rsidRPr="00A03599">
        <w:rPr>
          <w:sz w:val="24"/>
        </w:rPr>
        <w:t xml:space="preserve"> g Na2S04 eklenerek hazırlandı. Her parti denemesi, 250 ml'lik bir beher içine 200 ml fenol çözeltisi ilave edilerek ve 10 </w:t>
      </w:r>
      <w:proofErr w:type="spellStart"/>
      <w:r w:rsidRPr="00A03599">
        <w:rPr>
          <w:sz w:val="24"/>
        </w:rPr>
        <w:t>mA</w:t>
      </w:r>
      <w:proofErr w:type="spellEnd"/>
      <w:r w:rsidRPr="00A03599">
        <w:rPr>
          <w:sz w:val="24"/>
        </w:rPr>
        <w:t xml:space="preserve"> ile doldurularak yapıldı. / cm2 akım yoğunluğu. NATO anot ve </w:t>
      </w:r>
      <w:proofErr w:type="spellStart"/>
      <w:r w:rsidRPr="00A03599">
        <w:rPr>
          <w:sz w:val="24"/>
        </w:rPr>
        <w:t>CNTs</w:t>
      </w:r>
      <w:proofErr w:type="spellEnd"/>
      <w:r w:rsidRPr="00A03599">
        <w:rPr>
          <w:sz w:val="24"/>
        </w:rPr>
        <w:t xml:space="preserve">-C / PTFE katodu (veya nikel köpük katodu), EO reaktörü olarak beherde 1 cm mesafe ile birlikte yerleştirildi. TOC analizi için her 30 dakikada bir </w:t>
      </w:r>
      <w:proofErr w:type="gramStart"/>
      <w:r w:rsidRPr="00A03599">
        <w:rPr>
          <w:sz w:val="24"/>
        </w:rPr>
        <w:t>1.5</w:t>
      </w:r>
      <w:proofErr w:type="gramEnd"/>
      <w:r w:rsidRPr="00A03599">
        <w:rPr>
          <w:sz w:val="24"/>
        </w:rPr>
        <w:t xml:space="preserve"> </w:t>
      </w:r>
      <w:proofErr w:type="spellStart"/>
      <w:r w:rsidRPr="00A03599">
        <w:rPr>
          <w:sz w:val="24"/>
        </w:rPr>
        <w:t>mL</w:t>
      </w:r>
      <w:proofErr w:type="spellEnd"/>
      <w:r w:rsidRPr="00A03599">
        <w:rPr>
          <w:sz w:val="24"/>
        </w:rPr>
        <w:t xml:space="preserve"> numune alınmıştır.</w:t>
      </w:r>
    </w:p>
    <w:p w:rsidR="00A03599" w:rsidRDefault="00A03599" w:rsidP="00196A7B">
      <w:pPr>
        <w:jc w:val="both"/>
        <w:rPr>
          <w:sz w:val="24"/>
        </w:rPr>
      </w:pPr>
      <w:r w:rsidRPr="00A03599">
        <w:rPr>
          <w:sz w:val="24"/>
        </w:rPr>
        <w:t xml:space="preserve">Fenol </w:t>
      </w:r>
      <w:proofErr w:type="spellStart"/>
      <w:r w:rsidRPr="00A03599">
        <w:rPr>
          <w:sz w:val="24"/>
        </w:rPr>
        <w:t>degradasyonu</w:t>
      </w:r>
      <w:proofErr w:type="spellEnd"/>
      <w:r w:rsidRPr="00A03599">
        <w:rPr>
          <w:sz w:val="24"/>
        </w:rPr>
        <w:t xml:space="preserve"> ve bunun ara maddeleri ayrıca ayrılması için bir C18 </w:t>
      </w:r>
      <w:proofErr w:type="spellStart"/>
      <w:r w:rsidRPr="00A03599">
        <w:rPr>
          <w:sz w:val="24"/>
        </w:rPr>
        <w:t>kromatografik</w:t>
      </w:r>
      <w:proofErr w:type="spellEnd"/>
      <w:r w:rsidRPr="00A03599">
        <w:rPr>
          <w:sz w:val="24"/>
        </w:rPr>
        <w:t xml:space="preserve"> kolonu ile HPLC ile test edildi. </w:t>
      </w:r>
      <w:proofErr w:type="spellStart"/>
      <w:r w:rsidRPr="00A03599">
        <w:rPr>
          <w:sz w:val="24"/>
        </w:rPr>
        <w:t>Elüan</w:t>
      </w:r>
      <w:proofErr w:type="spellEnd"/>
      <w:r w:rsidRPr="00A03599">
        <w:rPr>
          <w:sz w:val="24"/>
        </w:rPr>
        <w:t xml:space="preserve">,% 10 (h / h) </w:t>
      </w:r>
      <w:proofErr w:type="spellStart"/>
      <w:r w:rsidRPr="00A03599">
        <w:rPr>
          <w:sz w:val="24"/>
        </w:rPr>
        <w:t>metanol</w:t>
      </w:r>
      <w:proofErr w:type="spellEnd"/>
      <w:r w:rsidRPr="00A03599">
        <w:rPr>
          <w:sz w:val="24"/>
        </w:rPr>
        <w:t xml:space="preserve"> ve% 90 (h / h) ultra saf sudan oluşmuştur. HPLC testi için standart hat için fenol, p-</w:t>
      </w:r>
      <w:proofErr w:type="spellStart"/>
      <w:r w:rsidRPr="00A03599">
        <w:rPr>
          <w:sz w:val="24"/>
        </w:rPr>
        <w:t>benzokinol</w:t>
      </w:r>
      <w:proofErr w:type="spellEnd"/>
      <w:r w:rsidRPr="00A03599">
        <w:rPr>
          <w:sz w:val="24"/>
        </w:rPr>
        <w:t xml:space="preserve">, </w:t>
      </w:r>
      <w:proofErr w:type="spellStart"/>
      <w:r w:rsidRPr="00A03599">
        <w:rPr>
          <w:sz w:val="24"/>
        </w:rPr>
        <w:t>katekol</w:t>
      </w:r>
      <w:proofErr w:type="spellEnd"/>
      <w:r w:rsidRPr="00A03599">
        <w:rPr>
          <w:sz w:val="24"/>
        </w:rPr>
        <w:t xml:space="preserve">, </w:t>
      </w:r>
      <w:proofErr w:type="spellStart"/>
      <w:r w:rsidRPr="00A03599">
        <w:rPr>
          <w:sz w:val="24"/>
        </w:rPr>
        <w:t>rezorsinol</w:t>
      </w:r>
      <w:proofErr w:type="spellEnd"/>
      <w:r w:rsidRPr="00A03599">
        <w:rPr>
          <w:sz w:val="24"/>
        </w:rPr>
        <w:t xml:space="preserve"> ve 5, 10, 20, 50 ve 100 mg / L </w:t>
      </w:r>
      <w:proofErr w:type="spellStart"/>
      <w:r w:rsidRPr="00A03599">
        <w:rPr>
          <w:sz w:val="24"/>
        </w:rPr>
        <w:t>hidrokinol</w:t>
      </w:r>
      <w:proofErr w:type="spellEnd"/>
      <w:r w:rsidRPr="00A03599">
        <w:rPr>
          <w:sz w:val="24"/>
        </w:rPr>
        <w:t xml:space="preserve"> çözeltisi hazırlandı. HPLC testi için ORREO ve HER-EO işlemlerinde her 30 dakikada bir 20μL örnek alındı.</w:t>
      </w:r>
    </w:p>
    <w:p w:rsidR="00A03599" w:rsidRPr="00A03599" w:rsidRDefault="00A03599" w:rsidP="00196A7B">
      <w:pPr>
        <w:jc w:val="both"/>
        <w:rPr>
          <w:b/>
          <w:sz w:val="24"/>
        </w:rPr>
      </w:pPr>
      <w:proofErr w:type="spellStart"/>
      <w:r w:rsidRPr="00A03599">
        <w:rPr>
          <w:b/>
          <w:sz w:val="24"/>
        </w:rPr>
        <w:t>Analytical</w:t>
      </w:r>
      <w:proofErr w:type="spellEnd"/>
      <w:r w:rsidRPr="00A03599">
        <w:rPr>
          <w:b/>
          <w:sz w:val="24"/>
        </w:rPr>
        <w:t xml:space="preserve"> </w:t>
      </w:r>
      <w:proofErr w:type="spellStart"/>
      <w:r w:rsidRPr="00A03599">
        <w:rPr>
          <w:b/>
          <w:sz w:val="24"/>
        </w:rPr>
        <w:t>methods</w:t>
      </w:r>
      <w:proofErr w:type="spellEnd"/>
    </w:p>
    <w:p w:rsidR="00A03599" w:rsidRDefault="00A03599" w:rsidP="00196A7B">
      <w:pPr>
        <w:jc w:val="both"/>
        <w:rPr>
          <w:sz w:val="24"/>
        </w:rPr>
      </w:pPr>
      <w:r w:rsidRPr="00A03599">
        <w:rPr>
          <w:sz w:val="24"/>
        </w:rPr>
        <w:t xml:space="preserve">DC güç bir akü test sistemi (20 V-10 A, </w:t>
      </w:r>
      <w:proofErr w:type="spellStart"/>
      <w:r w:rsidRPr="00A03599">
        <w:rPr>
          <w:sz w:val="24"/>
        </w:rPr>
        <w:t>Neware</w:t>
      </w:r>
      <w:proofErr w:type="spellEnd"/>
      <w:r w:rsidRPr="00A03599">
        <w:rPr>
          <w:sz w:val="24"/>
        </w:rPr>
        <w:t xml:space="preserve">, </w:t>
      </w:r>
      <w:proofErr w:type="spellStart"/>
      <w:r w:rsidRPr="00A03599">
        <w:rPr>
          <w:sz w:val="24"/>
        </w:rPr>
        <w:t>Shenzhen</w:t>
      </w:r>
      <w:proofErr w:type="spellEnd"/>
      <w:r w:rsidRPr="00A03599">
        <w:rPr>
          <w:sz w:val="24"/>
        </w:rPr>
        <w:t>, Çin) ile sağlandı ve voltaj, akım ve güç tüketimi gerçek zamanlı olarak izlendi ve kaydedildi. Hava, O</w:t>
      </w:r>
      <w:r w:rsidR="00643141">
        <w:rPr>
          <w:sz w:val="24"/>
        </w:rPr>
        <w:t xml:space="preserve">RR </w:t>
      </w:r>
      <w:proofErr w:type="spellStart"/>
      <w:r w:rsidR="00643141">
        <w:rPr>
          <w:sz w:val="24"/>
        </w:rPr>
        <w:t>modunu</w:t>
      </w:r>
      <w:proofErr w:type="spellEnd"/>
      <w:r w:rsidR="00643141">
        <w:rPr>
          <w:sz w:val="24"/>
        </w:rPr>
        <w:t xml:space="preserve"> elde etmek için 200 ml/</w:t>
      </w:r>
      <w:proofErr w:type="spellStart"/>
      <w:r w:rsidRPr="00A03599">
        <w:rPr>
          <w:sz w:val="24"/>
        </w:rPr>
        <w:t>dak</w:t>
      </w:r>
      <w:proofErr w:type="spellEnd"/>
      <w:r w:rsidRPr="00A03599">
        <w:rPr>
          <w:sz w:val="24"/>
        </w:rPr>
        <w:t xml:space="preserve"> akış hızında düşük </w:t>
      </w:r>
      <w:proofErr w:type="spellStart"/>
      <w:r w:rsidRPr="00A03599">
        <w:rPr>
          <w:sz w:val="24"/>
        </w:rPr>
        <w:t>CNTs</w:t>
      </w:r>
      <w:proofErr w:type="spellEnd"/>
      <w:r w:rsidRPr="00A03599">
        <w:rPr>
          <w:sz w:val="24"/>
        </w:rPr>
        <w:t xml:space="preserve">-C / PTFE katoduna beslenirken, hava beslemesiz HER </w:t>
      </w:r>
      <w:proofErr w:type="spellStart"/>
      <w:r w:rsidRPr="00A03599">
        <w:rPr>
          <w:sz w:val="24"/>
        </w:rPr>
        <w:lastRenderedPageBreak/>
        <w:t>modu</w:t>
      </w:r>
      <w:proofErr w:type="spellEnd"/>
      <w:r w:rsidRPr="00A03599">
        <w:rPr>
          <w:sz w:val="24"/>
        </w:rPr>
        <w:t xml:space="preserve">, 5 ila 20 </w:t>
      </w:r>
      <w:proofErr w:type="spellStart"/>
      <w:r w:rsidRPr="00A03599">
        <w:rPr>
          <w:sz w:val="24"/>
        </w:rPr>
        <w:t>mA</w:t>
      </w:r>
      <w:proofErr w:type="spellEnd"/>
      <w:r w:rsidR="00643141">
        <w:rPr>
          <w:sz w:val="24"/>
        </w:rPr>
        <w:t>/</w:t>
      </w:r>
      <w:r w:rsidR="00643141" w:rsidRPr="00A03599">
        <w:rPr>
          <w:sz w:val="24"/>
        </w:rPr>
        <w:t>cm</w:t>
      </w:r>
      <w:r w:rsidR="00643141" w:rsidRPr="00643141">
        <w:rPr>
          <w:sz w:val="24"/>
          <w:vertAlign w:val="superscript"/>
        </w:rPr>
        <w:t>2</w:t>
      </w:r>
      <w:r w:rsidRPr="00A03599">
        <w:rPr>
          <w:sz w:val="24"/>
        </w:rPr>
        <w:t xml:space="preserve"> arasında değişen akım yoğunluklu elektroliz sırasında nikel köpük </w:t>
      </w:r>
      <w:proofErr w:type="spellStart"/>
      <w:r w:rsidRPr="00A03599">
        <w:rPr>
          <w:sz w:val="24"/>
        </w:rPr>
        <w:t>katod</w:t>
      </w:r>
      <w:proofErr w:type="spellEnd"/>
      <w:r w:rsidRPr="00A03599">
        <w:rPr>
          <w:sz w:val="24"/>
        </w:rPr>
        <w:t xml:space="preserve"> kullanılarak elde edildi. Toplam organik karbon (TOC) için EO işlemi sırasında </w:t>
      </w:r>
      <w:proofErr w:type="gramStart"/>
      <w:r w:rsidRPr="00A03599">
        <w:rPr>
          <w:sz w:val="24"/>
        </w:rPr>
        <w:t>1.5</w:t>
      </w:r>
      <w:proofErr w:type="gramEnd"/>
      <w:r w:rsidRPr="00A03599">
        <w:rPr>
          <w:sz w:val="24"/>
        </w:rPr>
        <w:t xml:space="preserve"> </w:t>
      </w:r>
      <w:proofErr w:type="spellStart"/>
      <w:r w:rsidRPr="00A03599">
        <w:rPr>
          <w:sz w:val="24"/>
        </w:rPr>
        <w:t>mL'lik</w:t>
      </w:r>
      <w:proofErr w:type="spellEnd"/>
      <w:r w:rsidRPr="00A03599">
        <w:rPr>
          <w:sz w:val="24"/>
        </w:rPr>
        <w:t xml:space="preserve"> numuneler aralıklarla test edildi. Atık sudaki TOK, bir TOC analizörü (</w:t>
      </w:r>
      <w:proofErr w:type="spellStart"/>
      <w:r w:rsidRPr="00A03599">
        <w:rPr>
          <w:sz w:val="24"/>
        </w:rPr>
        <w:t>Jena</w:t>
      </w:r>
      <w:proofErr w:type="spellEnd"/>
      <w:r w:rsidRPr="00A03599">
        <w:rPr>
          <w:sz w:val="24"/>
        </w:rPr>
        <w:t xml:space="preserve"> Multi-C / N 2100, Almanya) kullanılarak analiz edildi. Fenol ve ara bileşiklerinin </w:t>
      </w:r>
      <w:proofErr w:type="gramStart"/>
      <w:r w:rsidRPr="00A03599">
        <w:rPr>
          <w:sz w:val="24"/>
        </w:rPr>
        <w:t>konsantrasyonu</w:t>
      </w:r>
      <w:proofErr w:type="gramEnd"/>
      <w:r w:rsidRPr="00A03599">
        <w:rPr>
          <w:sz w:val="24"/>
        </w:rPr>
        <w:t xml:space="preserve"> bir HPLC sistemi (</w:t>
      </w:r>
      <w:proofErr w:type="spellStart"/>
      <w:r w:rsidRPr="00A03599">
        <w:rPr>
          <w:sz w:val="24"/>
        </w:rPr>
        <w:t>Shimazu</w:t>
      </w:r>
      <w:proofErr w:type="spellEnd"/>
      <w:r w:rsidRPr="00A03599">
        <w:rPr>
          <w:sz w:val="24"/>
        </w:rPr>
        <w:t xml:space="preserve"> LC-20A, Japonya) ile belirlendi.</w:t>
      </w:r>
    </w:p>
    <w:p w:rsidR="00A03599" w:rsidRPr="00A03599" w:rsidRDefault="00A03599" w:rsidP="00196A7B">
      <w:pPr>
        <w:jc w:val="both"/>
        <w:rPr>
          <w:b/>
          <w:sz w:val="24"/>
        </w:rPr>
      </w:pPr>
      <w:proofErr w:type="spellStart"/>
      <w:r w:rsidRPr="00A03599">
        <w:rPr>
          <w:b/>
          <w:sz w:val="24"/>
        </w:rPr>
        <w:t>Results</w:t>
      </w:r>
      <w:proofErr w:type="spellEnd"/>
      <w:r w:rsidRPr="00A03599">
        <w:rPr>
          <w:b/>
          <w:sz w:val="24"/>
        </w:rPr>
        <w:t xml:space="preserve"> </w:t>
      </w:r>
      <w:proofErr w:type="spellStart"/>
      <w:r w:rsidRPr="00A03599">
        <w:rPr>
          <w:b/>
          <w:sz w:val="24"/>
        </w:rPr>
        <w:t>and</w:t>
      </w:r>
      <w:proofErr w:type="spellEnd"/>
      <w:r w:rsidRPr="00A03599">
        <w:rPr>
          <w:b/>
          <w:sz w:val="24"/>
        </w:rPr>
        <w:t xml:space="preserve"> </w:t>
      </w:r>
      <w:proofErr w:type="spellStart"/>
      <w:r w:rsidRPr="00A03599">
        <w:rPr>
          <w:b/>
          <w:sz w:val="24"/>
        </w:rPr>
        <w:t>discussion</w:t>
      </w:r>
      <w:proofErr w:type="spellEnd"/>
    </w:p>
    <w:p w:rsidR="00C93F2A" w:rsidRPr="00A03599" w:rsidRDefault="00A03599" w:rsidP="00714E2B">
      <w:pPr>
        <w:jc w:val="both"/>
        <w:rPr>
          <w:b/>
          <w:sz w:val="24"/>
        </w:rPr>
      </w:pPr>
      <w:proofErr w:type="spellStart"/>
      <w:r w:rsidRPr="00A03599">
        <w:rPr>
          <w:b/>
          <w:sz w:val="24"/>
        </w:rPr>
        <w:t>The</w:t>
      </w:r>
      <w:proofErr w:type="spellEnd"/>
      <w:r w:rsidRPr="00A03599">
        <w:rPr>
          <w:b/>
          <w:sz w:val="24"/>
        </w:rPr>
        <w:t xml:space="preserve"> </w:t>
      </w:r>
      <w:proofErr w:type="spellStart"/>
      <w:r w:rsidRPr="00A03599">
        <w:rPr>
          <w:b/>
          <w:sz w:val="24"/>
        </w:rPr>
        <w:t>physico-chemical</w:t>
      </w:r>
      <w:proofErr w:type="spellEnd"/>
      <w:r w:rsidRPr="00A03599">
        <w:rPr>
          <w:b/>
          <w:sz w:val="24"/>
        </w:rPr>
        <w:t xml:space="preserve"> </w:t>
      </w:r>
      <w:proofErr w:type="spellStart"/>
      <w:r w:rsidRPr="00A03599">
        <w:rPr>
          <w:b/>
          <w:sz w:val="24"/>
        </w:rPr>
        <w:t>characterization</w:t>
      </w:r>
      <w:proofErr w:type="spellEnd"/>
      <w:r w:rsidRPr="00A03599">
        <w:rPr>
          <w:b/>
          <w:sz w:val="24"/>
        </w:rPr>
        <w:t xml:space="preserve"> of </w:t>
      </w:r>
      <w:proofErr w:type="spellStart"/>
      <w:r w:rsidRPr="00A03599">
        <w:rPr>
          <w:b/>
          <w:sz w:val="24"/>
        </w:rPr>
        <w:t>anodes</w:t>
      </w:r>
      <w:proofErr w:type="spellEnd"/>
    </w:p>
    <w:p w:rsidR="00A03599" w:rsidRDefault="00A03599" w:rsidP="00643141">
      <w:pPr>
        <w:jc w:val="both"/>
        <w:rPr>
          <w:sz w:val="24"/>
        </w:rPr>
      </w:pPr>
      <w:r w:rsidRPr="00A03599">
        <w:rPr>
          <w:sz w:val="24"/>
        </w:rPr>
        <w:t>SEM görüntüleri, kazınmış Ti ağ yüzeyinin pürüzlü olduğunu göstermektedir (Şekil 2a) ve elektro biriktirme ve tavlama işleminden sonra, Ti ağ yüze</w:t>
      </w:r>
      <w:r w:rsidR="00643141">
        <w:rPr>
          <w:sz w:val="24"/>
        </w:rPr>
        <w:t>yinin bir homojen olarak bir Ti/</w:t>
      </w:r>
      <w:r w:rsidRPr="00A03599">
        <w:rPr>
          <w:sz w:val="24"/>
        </w:rPr>
        <w:t>NATO tabakası ile üretildiğini göstermektedir (Şeki</w:t>
      </w:r>
      <w:r w:rsidR="00643141">
        <w:rPr>
          <w:sz w:val="24"/>
        </w:rPr>
        <w:t xml:space="preserve">l 2b). LSV analiz sonuçları, Ti/NATO elektrotunun </w:t>
      </w:r>
      <w:proofErr w:type="spellStart"/>
      <w:r w:rsidR="00643141">
        <w:rPr>
          <w:sz w:val="24"/>
        </w:rPr>
        <w:t>OEP'sinin</w:t>
      </w:r>
      <w:proofErr w:type="spellEnd"/>
      <w:r w:rsidR="00643141">
        <w:rPr>
          <w:sz w:val="24"/>
        </w:rPr>
        <w:t>, Ti/</w:t>
      </w:r>
      <w:r w:rsidRPr="00A03599">
        <w:rPr>
          <w:sz w:val="24"/>
        </w:rPr>
        <w:t>NATO'nun yan reaksiyonlar için daha az</w:t>
      </w:r>
      <w:r w:rsidR="00643141">
        <w:rPr>
          <w:sz w:val="24"/>
        </w:rPr>
        <w:t xml:space="preserve"> eğilime sahip olduğunu ve Ti/</w:t>
      </w:r>
      <w:r w:rsidRPr="00A03599">
        <w:rPr>
          <w:sz w:val="24"/>
        </w:rPr>
        <w:t>NATO’nun daha az eği</w:t>
      </w:r>
      <w:r w:rsidR="00643141">
        <w:rPr>
          <w:sz w:val="24"/>
        </w:rPr>
        <w:t>lime sahip olduğunu belirten Ti/</w:t>
      </w:r>
      <w:r w:rsidRPr="00A03599">
        <w:rPr>
          <w:sz w:val="24"/>
        </w:rPr>
        <w:t xml:space="preserve">NATO elektrotundan </w:t>
      </w:r>
      <w:proofErr w:type="gramStart"/>
      <w:r w:rsidRPr="00A03599">
        <w:rPr>
          <w:sz w:val="24"/>
        </w:rPr>
        <w:t>0.2</w:t>
      </w:r>
      <w:proofErr w:type="gramEnd"/>
      <w:r w:rsidRPr="00A03599">
        <w:rPr>
          <w:sz w:val="24"/>
        </w:rPr>
        <w:t xml:space="preserve"> V daha yüksek olduğunu gösteren 2.1 V (</w:t>
      </w:r>
      <w:proofErr w:type="spellStart"/>
      <w:r w:rsidRPr="00A03599">
        <w:rPr>
          <w:sz w:val="24"/>
        </w:rPr>
        <w:t>SHE'ye</w:t>
      </w:r>
      <w:proofErr w:type="spellEnd"/>
      <w:r w:rsidRPr="00A03599">
        <w:rPr>
          <w:sz w:val="24"/>
        </w:rPr>
        <w:t xml:space="preserve"> karşılık) olduğunu göstermektedir (Şekil 2c). </w:t>
      </w:r>
      <w:r w:rsidR="00643141" w:rsidRPr="00643141">
        <w:rPr>
          <w:sz w:val="24"/>
        </w:rPr>
        <w:t>•</w:t>
      </w:r>
      <w:r w:rsidRPr="00A03599">
        <w:rPr>
          <w:sz w:val="24"/>
        </w:rPr>
        <w:t xml:space="preserve">OH üretimi için </w:t>
      </w:r>
      <w:proofErr w:type="spellStart"/>
      <w:r w:rsidRPr="00A03599">
        <w:rPr>
          <w:sz w:val="24"/>
        </w:rPr>
        <w:t>anodik</w:t>
      </w:r>
      <w:proofErr w:type="spellEnd"/>
      <w:r w:rsidRPr="00A03599">
        <w:rPr>
          <w:sz w:val="24"/>
        </w:rPr>
        <w:t xml:space="preserve"> oksidasyon üzerinde daha etkili olması. O</w:t>
      </w:r>
      <w:r w:rsidRPr="00433A42">
        <w:rPr>
          <w:sz w:val="24"/>
          <w:vertAlign w:val="subscript"/>
        </w:rPr>
        <w:t>3</w:t>
      </w:r>
      <w:r w:rsidRPr="00A03599">
        <w:rPr>
          <w:sz w:val="24"/>
        </w:rPr>
        <w:t xml:space="preserve"> üretimi için Ti / NATO’nun mevcu</w:t>
      </w:r>
      <w:r w:rsidR="00643141">
        <w:rPr>
          <w:sz w:val="24"/>
        </w:rPr>
        <w:t>t verimliliği (CE) her zaman Ti/</w:t>
      </w:r>
      <w:r w:rsidRPr="00A03599">
        <w:rPr>
          <w:sz w:val="24"/>
        </w:rPr>
        <w:t>A</w:t>
      </w:r>
      <w:r w:rsidR="00643141">
        <w:rPr>
          <w:sz w:val="24"/>
        </w:rPr>
        <w:t xml:space="preserve">TO’dan daha yüksekti ve 5-20 </w:t>
      </w:r>
      <w:proofErr w:type="spellStart"/>
      <w:r w:rsidR="00643141">
        <w:rPr>
          <w:sz w:val="24"/>
        </w:rPr>
        <w:t>mA</w:t>
      </w:r>
      <w:proofErr w:type="spellEnd"/>
      <w:r w:rsidR="00643141">
        <w:rPr>
          <w:sz w:val="24"/>
        </w:rPr>
        <w:t>/</w:t>
      </w:r>
      <w:r w:rsidRPr="00A03599">
        <w:rPr>
          <w:sz w:val="24"/>
        </w:rPr>
        <w:t>cm</w:t>
      </w:r>
      <w:r w:rsidRPr="00643141">
        <w:rPr>
          <w:sz w:val="24"/>
          <w:vertAlign w:val="superscript"/>
        </w:rPr>
        <w:t>2</w:t>
      </w:r>
      <w:r w:rsidRPr="00A03599">
        <w:rPr>
          <w:sz w:val="24"/>
        </w:rPr>
        <w:t xml:space="preserve"> aralığında mevcut akım yoğunluğu artarak arttı (Şe</w:t>
      </w:r>
      <w:r w:rsidR="00643141">
        <w:rPr>
          <w:sz w:val="24"/>
        </w:rPr>
        <w:t xml:space="preserve">kil 2d),% </w:t>
      </w:r>
      <w:proofErr w:type="gramStart"/>
      <w:r w:rsidR="00643141">
        <w:rPr>
          <w:sz w:val="24"/>
        </w:rPr>
        <w:t>12.6’ya</w:t>
      </w:r>
      <w:proofErr w:type="gramEnd"/>
      <w:r w:rsidR="00643141">
        <w:rPr>
          <w:sz w:val="24"/>
        </w:rPr>
        <w:t xml:space="preserve"> ulaştı. 20 </w:t>
      </w:r>
      <w:proofErr w:type="spellStart"/>
      <w:r w:rsidR="00643141">
        <w:rPr>
          <w:sz w:val="24"/>
        </w:rPr>
        <w:t>mA</w:t>
      </w:r>
      <w:proofErr w:type="spellEnd"/>
      <w:r w:rsidR="00643141">
        <w:rPr>
          <w:sz w:val="24"/>
        </w:rPr>
        <w:t>/</w:t>
      </w:r>
      <w:r w:rsidRPr="00A03599">
        <w:rPr>
          <w:sz w:val="24"/>
        </w:rPr>
        <w:t>cm</w:t>
      </w:r>
      <w:r w:rsidRPr="00643141">
        <w:rPr>
          <w:sz w:val="24"/>
          <w:vertAlign w:val="superscript"/>
        </w:rPr>
        <w:t>2</w:t>
      </w:r>
      <w:r w:rsidRPr="00A03599">
        <w:rPr>
          <w:sz w:val="24"/>
        </w:rPr>
        <w:t xml:space="preserve">'nin üzerinde CE, </w:t>
      </w:r>
      <w:proofErr w:type="spellStart"/>
      <w:r w:rsidRPr="00A03599">
        <w:rPr>
          <w:sz w:val="24"/>
        </w:rPr>
        <w:t>ohmik</w:t>
      </w:r>
      <w:proofErr w:type="spellEnd"/>
      <w:r w:rsidRPr="00A03599">
        <w:rPr>
          <w:sz w:val="24"/>
        </w:rPr>
        <w:t xml:space="preserve"> ısı kaybı nedeniyle düşecektir. Sonuç olarak. Şekil 2e, çözelti içerisinde çözünen O</w:t>
      </w:r>
      <w:r w:rsidRPr="00433A42">
        <w:rPr>
          <w:sz w:val="24"/>
          <w:vertAlign w:val="subscript"/>
        </w:rPr>
        <w:t>3</w:t>
      </w:r>
      <w:r w:rsidR="00643141">
        <w:rPr>
          <w:sz w:val="24"/>
        </w:rPr>
        <w:t>'ün Ti / NATO için 9.98 mg/L'ye, Ti /ATO için 8.16 mg/</w:t>
      </w:r>
      <w:r w:rsidRPr="00A03599">
        <w:rPr>
          <w:sz w:val="24"/>
        </w:rPr>
        <w:t xml:space="preserve">L'ye, 120 dakika sonra daha da artmadan arttığına işaret etmektedir. Her iki anotun EO özelliği, HER </w:t>
      </w:r>
      <w:proofErr w:type="spellStart"/>
      <w:r w:rsidRPr="00A03599">
        <w:rPr>
          <w:sz w:val="24"/>
        </w:rPr>
        <w:t>modu</w:t>
      </w:r>
      <w:proofErr w:type="spellEnd"/>
      <w:r w:rsidRPr="00A03599">
        <w:rPr>
          <w:sz w:val="24"/>
        </w:rPr>
        <w:t xml:space="preserve"> altında bir mode</w:t>
      </w:r>
      <w:r w:rsidR="00643141">
        <w:rPr>
          <w:sz w:val="24"/>
        </w:rPr>
        <w:t xml:space="preserve">l </w:t>
      </w:r>
      <w:proofErr w:type="spellStart"/>
      <w:r w:rsidR="00643141">
        <w:rPr>
          <w:sz w:val="24"/>
        </w:rPr>
        <w:t>substrat</w:t>
      </w:r>
      <w:proofErr w:type="spellEnd"/>
      <w:r w:rsidR="00643141">
        <w:rPr>
          <w:sz w:val="24"/>
        </w:rPr>
        <w:t xml:space="preserve"> olarak fenol (200 mg/</w:t>
      </w:r>
      <w:r w:rsidRPr="00A03599">
        <w:rPr>
          <w:sz w:val="24"/>
        </w:rPr>
        <w:t>L) kullanılarak karşılaştırıldı. Sonuçlar, 8-10 s</w:t>
      </w:r>
      <w:r w:rsidR="00643141">
        <w:rPr>
          <w:sz w:val="24"/>
        </w:rPr>
        <w:t xml:space="preserve">aatlik elektroliz sırasında, Ti/NATO'nun fenol ve </w:t>
      </w:r>
      <w:proofErr w:type="spellStart"/>
      <w:r w:rsidR="00643141">
        <w:rPr>
          <w:sz w:val="24"/>
        </w:rPr>
        <w:t>TOC'nin</w:t>
      </w:r>
      <w:proofErr w:type="spellEnd"/>
      <w:r w:rsidR="00643141">
        <w:rPr>
          <w:sz w:val="24"/>
        </w:rPr>
        <w:t xml:space="preserve"> Ti/</w:t>
      </w:r>
      <w:r w:rsidRPr="00A03599">
        <w:rPr>
          <w:sz w:val="24"/>
        </w:rPr>
        <w:t xml:space="preserve">ATO'dan (Şekil 2f) daha hızlı bir şekilde </w:t>
      </w:r>
      <w:proofErr w:type="spellStart"/>
      <w:r w:rsidRPr="00A03599">
        <w:rPr>
          <w:sz w:val="24"/>
        </w:rPr>
        <w:t>oksidasyonunu</w:t>
      </w:r>
      <w:proofErr w:type="spellEnd"/>
      <w:r w:rsidRPr="00A03599">
        <w:rPr>
          <w:sz w:val="24"/>
        </w:rPr>
        <w:t xml:space="preserve"> gösterdiğini göstermektedir; bu, </w:t>
      </w:r>
      <w:proofErr w:type="spellStart"/>
      <w:r w:rsidRPr="00A03599">
        <w:rPr>
          <w:sz w:val="24"/>
        </w:rPr>
        <w:t>LSV'nin</w:t>
      </w:r>
      <w:proofErr w:type="spellEnd"/>
      <w:r w:rsidRPr="00A03599">
        <w:rPr>
          <w:sz w:val="24"/>
        </w:rPr>
        <w:t xml:space="preserve"> daha yüksek </w:t>
      </w:r>
      <w:proofErr w:type="spellStart"/>
      <w:r w:rsidRPr="00A03599">
        <w:rPr>
          <w:sz w:val="24"/>
        </w:rPr>
        <w:t>OEP'nin</w:t>
      </w:r>
      <w:proofErr w:type="spellEnd"/>
      <w:r w:rsidRPr="00A03599">
        <w:rPr>
          <w:sz w:val="24"/>
        </w:rPr>
        <w:t xml:space="preserve"> anotun</w:t>
      </w:r>
      <w:r w:rsidR="00D20A6F">
        <w:rPr>
          <w:sz w:val="24"/>
        </w:rPr>
        <w:t xml:space="preserve"> </w:t>
      </w:r>
      <w:r w:rsidR="004908E1" w:rsidRPr="00714E2B">
        <w:rPr>
          <w:sz w:val="24"/>
          <w:vertAlign w:val="superscript"/>
        </w:rPr>
        <w:t>•</w:t>
      </w:r>
      <w:r w:rsidRPr="00A03599">
        <w:rPr>
          <w:sz w:val="24"/>
        </w:rPr>
        <w:t>OH</w:t>
      </w:r>
      <w:r w:rsidR="00D20A6F">
        <w:rPr>
          <w:sz w:val="24"/>
        </w:rPr>
        <w:t xml:space="preserve"> </w:t>
      </w:r>
      <w:proofErr w:type="spellStart"/>
      <w:r w:rsidRPr="00A03599">
        <w:rPr>
          <w:sz w:val="24"/>
        </w:rPr>
        <w:t>genrasyonuna</w:t>
      </w:r>
      <w:proofErr w:type="spellEnd"/>
      <w:r w:rsidRPr="00A03599">
        <w:rPr>
          <w:sz w:val="24"/>
        </w:rPr>
        <w:t xml:space="preserve"> daha yüksek olduğu anlamına gelir.</w:t>
      </w:r>
    </w:p>
    <w:p w:rsidR="00062271" w:rsidRDefault="00062271" w:rsidP="00714E2B">
      <w:pPr>
        <w:jc w:val="both"/>
        <w:rPr>
          <w:sz w:val="24"/>
        </w:rPr>
      </w:pPr>
      <w:r>
        <w:rPr>
          <w:noProof/>
          <w:sz w:val="24"/>
          <w:lang w:eastAsia="tr-TR"/>
        </w:rPr>
        <w:drawing>
          <wp:inline distT="0" distB="0" distL="0" distR="0" wp14:anchorId="02D43C94" wp14:editId="2324A9B6">
            <wp:extent cx="5753100" cy="2809875"/>
            <wp:effectExtent l="0" t="0" r="0" b="9525"/>
            <wp:docPr id="1" name="Resim 1" descr="C:\Users\Muhendislik\Desktop\EO proce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uhendislik\Desktop\EO proces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2271" w:rsidRDefault="00EA3161" w:rsidP="00714E2B">
      <w:pPr>
        <w:jc w:val="both"/>
        <w:rPr>
          <w:sz w:val="24"/>
        </w:rPr>
      </w:pPr>
      <w:r w:rsidRPr="00C8116C">
        <w:rPr>
          <w:b/>
          <w:sz w:val="24"/>
        </w:rPr>
        <w:t>Şekil 1:</w:t>
      </w:r>
      <w:r w:rsidRPr="00EA3161">
        <w:rPr>
          <w:sz w:val="24"/>
        </w:rPr>
        <w:t xml:space="preserve"> O</w:t>
      </w:r>
      <w:r w:rsidRPr="00C8116C">
        <w:rPr>
          <w:sz w:val="24"/>
          <w:vertAlign w:val="subscript"/>
        </w:rPr>
        <w:t>3</w:t>
      </w:r>
      <w:r w:rsidRPr="00EA3161">
        <w:rPr>
          <w:sz w:val="24"/>
        </w:rPr>
        <w:t xml:space="preserve"> ve H</w:t>
      </w:r>
      <w:r w:rsidRPr="00C8116C">
        <w:rPr>
          <w:sz w:val="24"/>
          <w:vertAlign w:val="subscript"/>
        </w:rPr>
        <w:t>2</w:t>
      </w:r>
      <w:r w:rsidRPr="00EA3161">
        <w:rPr>
          <w:sz w:val="24"/>
        </w:rPr>
        <w:t>O</w:t>
      </w:r>
      <w:r w:rsidRPr="00C8116C">
        <w:rPr>
          <w:sz w:val="24"/>
          <w:vertAlign w:val="subscript"/>
        </w:rPr>
        <w:t>2</w:t>
      </w:r>
      <w:r w:rsidRPr="00EA3161">
        <w:rPr>
          <w:sz w:val="24"/>
        </w:rPr>
        <w:t xml:space="preserve"> üretimi için Ti-</w:t>
      </w:r>
      <w:proofErr w:type="gramStart"/>
      <w:r w:rsidRPr="00EA3161">
        <w:rPr>
          <w:sz w:val="24"/>
        </w:rPr>
        <w:t>bazlı</w:t>
      </w:r>
      <w:proofErr w:type="gramEnd"/>
      <w:r w:rsidRPr="00EA3161">
        <w:rPr>
          <w:sz w:val="24"/>
        </w:rPr>
        <w:t xml:space="preserve"> anot ve </w:t>
      </w:r>
      <w:proofErr w:type="spellStart"/>
      <w:r w:rsidRPr="00EA3161">
        <w:rPr>
          <w:sz w:val="24"/>
        </w:rPr>
        <w:t>CNTs</w:t>
      </w:r>
      <w:proofErr w:type="spellEnd"/>
      <w:r w:rsidRPr="00EA3161">
        <w:rPr>
          <w:sz w:val="24"/>
        </w:rPr>
        <w:t xml:space="preserve">-C / PTFE </w:t>
      </w:r>
      <w:proofErr w:type="spellStart"/>
      <w:r w:rsidRPr="00EA3161">
        <w:rPr>
          <w:sz w:val="24"/>
        </w:rPr>
        <w:t>katotunun</w:t>
      </w:r>
      <w:proofErr w:type="spellEnd"/>
      <w:r w:rsidRPr="00EA3161">
        <w:rPr>
          <w:sz w:val="24"/>
        </w:rPr>
        <w:t xml:space="preserve"> mevcut verimliliğini analiz etmek için çift odacıklı bir elektroliz hücresinin şematik diyagramı.</w:t>
      </w:r>
    </w:p>
    <w:p w:rsidR="00EA3161" w:rsidRDefault="00EA3161" w:rsidP="00714E2B">
      <w:pPr>
        <w:jc w:val="both"/>
        <w:rPr>
          <w:sz w:val="24"/>
        </w:rPr>
      </w:pPr>
      <w:r>
        <w:rPr>
          <w:noProof/>
          <w:sz w:val="24"/>
          <w:lang w:eastAsia="tr-TR"/>
        </w:rPr>
        <w:lastRenderedPageBreak/>
        <w:drawing>
          <wp:inline distT="0" distB="0" distL="0" distR="0">
            <wp:extent cx="2882900" cy="2162175"/>
            <wp:effectExtent l="0" t="0" r="0" b="9525"/>
            <wp:docPr id="2" name="Resim 2" descr="C:\Users\Muhendislik\Desktop\SEM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uhendislik\Desktop\SEM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5894" cy="216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lang w:eastAsia="tr-TR"/>
        </w:rPr>
        <w:drawing>
          <wp:inline distT="0" distB="0" distL="0" distR="0">
            <wp:extent cx="2867025" cy="2152039"/>
            <wp:effectExtent l="0" t="0" r="0" b="635"/>
            <wp:docPr id="3" name="Resim 3" descr="C:\Users\Muhendislik\Desktop\SEM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uhendislik\Desktop\SEM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152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3161" w:rsidRDefault="00EA3161" w:rsidP="00714E2B">
      <w:pPr>
        <w:jc w:val="both"/>
        <w:rPr>
          <w:sz w:val="24"/>
        </w:rPr>
      </w:pPr>
      <w:r>
        <w:rPr>
          <w:noProof/>
          <w:sz w:val="24"/>
          <w:lang w:eastAsia="tr-TR"/>
        </w:rPr>
        <w:drawing>
          <wp:inline distT="0" distB="0" distL="0" distR="0">
            <wp:extent cx="2767593" cy="2181225"/>
            <wp:effectExtent l="0" t="0" r="0" b="0"/>
            <wp:docPr id="4" name="Resim 4" descr="C:\Users\Muhendislik\Desktop\Current Densi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uhendislik\Desktop\Current Density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7593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lang w:eastAsia="tr-TR"/>
        </w:rPr>
        <w:drawing>
          <wp:inline distT="0" distB="0" distL="0" distR="0">
            <wp:extent cx="2743200" cy="2179578"/>
            <wp:effectExtent l="0" t="0" r="0" b="0"/>
            <wp:docPr id="5" name="Resim 5" descr="C:\Users\Muhendislik\Desktop\Current effienc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uhendislik\Desktop\Current effiency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179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3161" w:rsidRDefault="00EA3161" w:rsidP="00714E2B">
      <w:pPr>
        <w:jc w:val="both"/>
        <w:rPr>
          <w:sz w:val="24"/>
        </w:rPr>
      </w:pPr>
      <w:r>
        <w:rPr>
          <w:noProof/>
          <w:sz w:val="24"/>
          <w:lang w:eastAsia="tr-TR"/>
        </w:rPr>
        <w:drawing>
          <wp:inline distT="0" distB="0" distL="0" distR="0">
            <wp:extent cx="2676525" cy="2159213"/>
            <wp:effectExtent l="0" t="0" r="0" b="0"/>
            <wp:docPr id="6" name="Resim 6" descr="C:\Users\Muhendislik\Desktop\Concentra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uhendislik\Desktop\Concentration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2159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lang w:eastAsia="tr-TR"/>
        </w:rPr>
        <w:drawing>
          <wp:inline distT="0" distB="0" distL="0" distR="0">
            <wp:extent cx="2590800" cy="2083341"/>
            <wp:effectExtent l="0" t="0" r="0" b="0"/>
            <wp:docPr id="7" name="Resim 7" descr="C:\Users\Muhendislik\Desktop\TO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uhendislik\Desktop\TOC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4300" cy="2086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3161" w:rsidRPr="00C93F2A" w:rsidRDefault="00EA3161" w:rsidP="00714E2B">
      <w:pPr>
        <w:jc w:val="both"/>
        <w:rPr>
          <w:sz w:val="24"/>
        </w:rPr>
      </w:pPr>
      <w:r w:rsidRPr="00BB6CBD">
        <w:rPr>
          <w:b/>
          <w:sz w:val="24"/>
        </w:rPr>
        <w:t>Şekil 2.</w:t>
      </w:r>
      <w:r w:rsidRPr="00EA3161">
        <w:rPr>
          <w:sz w:val="24"/>
        </w:rPr>
        <w:t xml:space="preserve"> Ti ağın (a) dağılmasından ve (b) NATO katalizör tabakası ile kaplanmasından sonraki SEM görüntüleri; (c) LSV eğrileri (50 </w:t>
      </w:r>
      <w:proofErr w:type="spellStart"/>
      <w:r w:rsidRPr="00EA3161">
        <w:rPr>
          <w:sz w:val="24"/>
        </w:rPr>
        <w:t>mV</w:t>
      </w:r>
      <w:proofErr w:type="spellEnd"/>
      <w:r w:rsidRPr="00EA3161">
        <w:rPr>
          <w:sz w:val="24"/>
        </w:rPr>
        <w:t xml:space="preserve"> / s), (d) O3 neslinin mevcut verimliliği, (e) çözünmüş O3 konsantrasyonu ve (f) Ti / ATO ve Ti / NATO anotları için TOC giderimi (10 </w:t>
      </w:r>
      <w:proofErr w:type="spellStart"/>
      <w:r w:rsidRPr="00EA3161">
        <w:rPr>
          <w:sz w:val="24"/>
        </w:rPr>
        <w:t>mA</w:t>
      </w:r>
      <w:proofErr w:type="spellEnd"/>
      <w:r w:rsidRPr="00EA3161">
        <w:rPr>
          <w:sz w:val="24"/>
        </w:rPr>
        <w:t xml:space="preserve"> / cm2, 200 mg / L fenol, </w:t>
      </w:r>
      <w:proofErr w:type="gramStart"/>
      <w:r w:rsidRPr="00EA3161">
        <w:rPr>
          <w:sz w:val="24"/>
        </w:rPr>
        <w:t>0.1</w:t>
      </w:r>
      <w:proofErr w:type="gramEnd"/>
      <w:r w:rsidRPr="00EA3161">
        <w:rPr>
          <w:sz w:val="24"/>
        </w:rPr>
        <w:t xml:space="preserve"> M Na2S04, pH = 7.4).</w:t>
      </w:r>
    </w:p>
    <w:p w:rsidR="00714E2B" w:rsidRDefault="00062271" w:rsidP="00C14945">
      <w:pPr>
        <w:jc w:val="both"/>
        <w:rPr>
          <w:b/>
          <w:sz w:val="24"/>
        </w:rPr>
      </w:pPr>
      <w:proofErr w:type="spellStart"/>
      <w:r w:rsidRPr="00062271">
        <w:rPr>
          <w:b/>
          <w:sz w:val="24"/>
        </w:rPr>
        <w:t>Characterization</w:t>
      </w:r>
      <w:proofErr w:type="spellEnd"/>
      <w:r w:rsidRPr="00062271">
        <w:rPr>
          <w:b/>
          <w:sz w:val="24"/>
        </w:rPr>
        <w:t xml:space="preserve"> of </w:t>
      </w:r>
      <w:proofErr w:type="spellStart"/>
      <w:r w:rsidRPr="00062271">
        <w:rPr>
          <w:b/>
          <w:sz w:val="24"/>
        </w:rPr>
        <w:t>cathodes</w:t>
      </w:r>
      <w:proofErr w:type="spellEnd"/>
      <w:r w:rsidRPr="00062271">
        <w:rPr>
          <w:b/>
          <w:sz w:val="24"/>
        </w:rPr>
        <w:t xml:space="preserve">: SEM, </w:t>
      </w:r>
      <w:proofErr w:type="spellStart"/>
      <w:r w:rsidRPr="00062271">
        <w:rPr>
          <w:b/>
          <w:sz w:val="24"/>
        </w:rPr>
        <w:t>polarization</w:t>
      </w:r>
      <w:proofErr w:type="spellEnd"/>
      <w:r w:rsidRPr="00062271">
        <w:rPr>
          <w:b/>
          <w:sz w:val="24"/>
        </w:rPr>
        <w:t xml:space="preserve"> </w:t>
      </w:r>
      <w:proofErr w:type="spellStart"/>
      <w:r w:rsidRPr="00062271">
        <w:rPr>
          <w:b/>
          <w:sz w:val="24"/>
        </w:rPr>
        <w:t>and</w:t>
      </w:r>
      <w:proofErr w:type="spellEnd"/>
      <w:r w:rsidRPr="00062271">
        <w:rPr>
          <w:b/>
          <w:sz w:val="24"/>
        </w:rPr>
        <w:t xml:space="preserve"> H</w:t>
      </w:r>
      <w:r w:rsidRPr="00433A42">
        <w:rPr>
          <w:b/>
          <w:sz w:val="24"/>
          <w:vertAlign w:val="subscript"/>
        </w:rPr>
        <w:t>2</w:t>
      </w:r>
      <w:r w:rsidRPr="00062271">
        <w:rPr>
          <w:b/>
          <w:sz w:val="24"/>
        </w:rPr>
        <w:t>O</w:t>
      </w:r>
      <w:r w:rsidRPr="00433A42">
        <w:rPr>
          <w:b/>
          <w:sz w:val="24"/>
          <w:vertAlign w:val="subscript"/>
        </w:rPr>
        <w:t>2</w:t>
      </w:r>
      <w:r>
        <w:rPr>
          <w:b/>
          <w:sz w:val="24"/>
        </w:rPr>
        <w:t xml:space="preserve"> </w:t>
      </w:r>
      <w:proofErr w:type="spellStart"/>
      <w:r w:rsidRPr="00062271">
        <w:rPr>
          <w:b/>
          <w:sz w:val="24"/>
        </w:rPr>
        <w:t>generation</w:t>
      </w:r>
      <w:proofErr w:type="spellEnd"/>
    </w:p>
    <w:p w:rsidR="00062271" w:rsidRDefault="00433A42" w:rsidP="00C14945">
      <w:pPr>
        <w:jc w:val="both"/>
        <w:rPr>
          <w:sz w:val="24"/>
        </w:rPr>
      </w:pPr>
      <w:proofErr w:type="spellStart"/>
      <w:r>
        <w:rPr>
          <w:sz w:val="24"/>
        </w:rPr>
        <w:t>CNTs</w:t>
      </w:r>
      <w:proofErr w:type="spellEnd"/>
      <w:r>
        <w:rPr>
          <w:sz w:val="24"/>
        </w:rPr>
        <w:t>-C/</w:t>
      </w:r>
      <w:r w:rsidR="00EA3161" w:rsidRPr="00EA3161">
        <w:rPr>
          <w:sz w:val="24"/>
        </w:rPr>
        <w:t xml:space="preserve">PTFE </w:t>
      </w:r>
      <w:proofErr w:type="spellStart"/>
      <w:r w:rsidR="00EA3161" w:rsidRPr="00EA3161">
        <w:rPr>
          <w:sz w:val="24"/>
        </w:rPr>
        <w:t>katotunun</w:t>
      </w:r>
      <w:proofErr w:type="spellEnd"/>
      <w:r w:rsidR="00EA3161" w:rsidRPr="00EA3161">
        <w:rPr>
          <w:sz w:val="24"/>
        </w:rPr>
        <w:t xml:space="preserve"> SEM görüntüleri, </w:t>
      </w:r>
      <w:proofErr w:type="spellStart"/>
      <w:r w:rsidR="00EA3161" w:rsidRPr="00EA3161">
        <w:rPr>
          <w:sz w:val="24"/>
        </w:rPr>
        <w:t>CNT'lerin</w:t>
      </w:r>
      <w:proofErr w:type="spellEnd"/>
      <w:r w:rsidR="00EA3161" w:rsidRPr="00EA3161">
        <w:rPr>
          <w:sz w:val="24"/>
        </w:rPr>
        <w:t xml:space="preserve"> (yani, 20 nm) elektrot yüzeyine sıkıca tutturulduğunu göstermektedir (Şekil 3a-b). ORR </w:t>
      </w:r>
      <w:proofErr w:type="spellStart"/>
      <w:r w:rsidR="00EA3161" w:rsidRPr="00EA3161">
        <w:rPr>
          <w:sz w:val="24"/>
        </w:rPr>
        <w:t>modunda</w:t>
      </w:r>
      <w:proofErr w:type="spellEnd"/>
      <w:r>
        <w:rPr>
          <w:sz w:val="24"/>
        </w:rPr>
        <w:t xml:space="preserve"> işletilen CNT-C/</w:t>
      </w:r>
      <w:r w:rsidR="00EA3161" w:rsidRPr="00EA3161">
        <w:rPr>
          <w:sz w:val="24"/>
        </w:rPr>
        <w:t>P</w:t>
      </w:r>
      <w:r>
        <w:rPr>
          <w:sz w:val="24"/>
        </w:rPr>
        <w:t xml:space="preserve">TFE katodunun </w:t>
      </w:r>
      <w:r>
        <w:rPr>
          <w:sz w:val="24"/>
        </w:rPr>
        <w:lastRenderedPageBreak/>
        <w:t>polarizasyonu, Ti/</w:t>
      </w:r>
      <w:r w:rsidR="00EA3161" w:rsidRPr="00EA3161">
        <w:rPr>
          <w:sz w:val="24"/>
        </w:rPr>
        <w:t xml:space="preserve">NATO </w:t>
      </w:r>
      <w:proofErr w:type="spellStart"/>
      <w:r w:rsidR="00EA3161" w:rsidRPr="00EA3161">
        <w:rPr>
          <w:sz w:val="24"/>
        </w:rPr>
        <w:t>anotlu</w:t>
      </w:r>
      <w:proofErr w:type="spellEnd"/>
      <w:r w:rsidR="00EA3161" w:rsidRPr="00EA3161">
        <w:rPr>
          <w:sz w:val="24"/>
        </w:rPr>
        <w:t xml:space="preserve"> bir elektroliz hücresinde gerçekleştirildi ve HER </w:t>
      </w:r>
      <w:proofErr w:type="spellStart"/>
      <w:r w:rsidR="00EA3161" w:rsidRPr="00EA3161">
        <w:rPr>
          <w:sz w:val="24"/>
        </w:rPr>
        <w:t>modunda</w:t>
      </w:r>
      <w:proofErr w:type="spellEnd"/>
      <w:r w:rsidR="00EA3161" w:rsidRPr="00EA3161">
        <w:rPr>
          <w:sz w:val="24"/>
        </w:rPr>
        <w:t xml:space="preserve"> işletilen bir nikel köpük katodu için karşılaştırıldı. Sonuçlar, akım yoğu</w:t>
      </w:r>
      <w:r>
        <w:rPr>
          <w:sz w:val="24"/>
        </w:rPr>
        <w:t xml:space="preserve">nluğunun artmasıyla, hem </w:t>
      </w:r>
      <w:proofErr w:type="spellStart"/>
      <w:r>
        <w:rPr>
          <w:sz w:val="24"/>
        </w:rPr>
        <w:t>CNTs</w:t>
      </w:r>
      <w:proofErr w:type="spellEnd"/>
      <w:r>
        <w:rPr>
          <w:sz w:val="24"/>
        </w:rPr>
        <w:t>-C/</w:t>
      </w:r>
      <w:proofErr w:type="spellStart"/>
      <w:r w:rsidR="00EA3161" w:rsidRPr="00EA3161">
        <w:rPr>
          <w:sz w:val="24"/>
        </w:rPr>
        <w:t>PTFE'nin</w:t>
      </w:r>
      <w:proofErr w:type="spellEnd"/>
      <w:r w:rsidR="00EA3161" w:rsidRPr="00EA3161">
        <w:rPr>
          <w:sz w:val="24"/>
        </w:rPr>
        <w:t xml:space="preserve"> hem de nikel köpük katot potansiyellerinin negatif olarak arttığını (Şekil 3c), ancak, ORR </w:t>
      </w:r>
      <w:proofErr w:type="spellStart"/>
      <w:r w:rsidR="00EA3161" w:rsidRPr="00EA3161">
        <w:rPr>
          <w:sz w:val="24"/>
        </w:rPr>
        <w:t>katod</w:t>
      </w:r>
      <w:proofErr w:type="spellEnd"/>
      <w:r w:rsidR="00EA3161" w:rsidRPr="00EA3161">
        <w:rPr>
          <w:sz w:val="24"/>
        </w:rPr>
        <w:t xml:space="preserve"> potansiyelinin 0,62-0,85 V'yi düşürdüğünü göstermektedir. Öte yandan, HER veya ORR </w:t>
      </w:r>
      <w:proofErr w:type="spellStart"/>
      <w:r w:rsidR="00EA3161" w:rsidRPr="00EA3161">
        <w:rPr>
          <w:sz w:val="24"/>
        </w:rPr>
        <w:t>modunda</w:t>
      </w:r>
      <w:proofErr w:type="spellEnd"/>
      <w:r w:rsidR="00EA3161" w:rsidRPr="00EA3161">
        <w:rPr>
          <w:sz w:val="24"/>
        </w:rPr>
        <w:t xml:space="preserve"> olursa olsun, anot potansiyelleri belirli bir akım yoğunluğu altında kararl</w:t>
      </w:r>
      <w:r w:rsidR="00C8116C">
        <w:rPr>
          <w:sz w:val="24"/>
        </w:rPr>
        <w:t xml:space="preserve">ıdır. Akım yoğunluğunun 10 </w:t>
      </w:r>
      <w:proofErr w:type="spellStart"/>
      <w:r w:rsidR="00C8116C">
        <w:rPr>
          <w:sz w:val="24"/>
        </w:rPr>
        <w:t>mA</w:t>
      </w:r>
      <w:proofErr w:type="spellEnd"/>
      <w:r w:rsidR="00C8116C">
        <w:rPr>
          <w:sz w:val="24"/>
        </w:rPr>
        <w:t>/</w:t>
      </w:r>
      <w:r w:rsidR="00EA3161" w:rsidRPr="00EA3161">
        <w:rPr>
          <w:sz w:val="24"/>
        </w:rPr>
        <w:t>cm</w:t>
      </w:r>
      <w:r w:rsidR="00EA3161" w:rsidRPr="00C8116C">
        <w:rPr>
          <w:sz w:val="24"/>
          <w:vertAlign w:val="superscript"/>
        </w:rPr>
        <w:t>2</w:t>
      </w:r>
      <w:r w:rsidR="00EA3161" w:rsidRPr="00EA3161">
        <w:rPr>
          <w:sz w:val="24"/>
        </w:rPr>
        <w:t xml:space="preserve">'nin üzerine çıkmasıyla, </w:t>
      </w:r>
      <w:proofErr w:type="spellStart"/>
      <w:r w:rsidR="00EA3161" w:rsidRPr="00EA3161">
        <w:rPr>
          <w:sz w:val="24"/>
        </w:rPr>
        <w:t>katod</w:t>
      </w:r>
      <w:proofErr w:type="spellEnd"/>
      <w:r w:rsidR="00EA3161" w:rsidRPr="00EA3161">
        <w:rPr>
          <w:sz w:val="24"/>
        </w:rPr>
        <w:t xml:space="preserve"> potansiyeli H</w:t>
      </w:r>
      <w:r w:rsidR="00EA3161" w:rsidRPr="00C8116C">
        <w:rPr>
          <w:sz w:val="24"/>
          <w:vertAlign w:val="subscript"/>
        </w:rPr>
        <w:t>2</w:t>
      </w:r>
      <w:r w:rsidR="00EA3161" w:rsidRPr="00EA3161">
        <w:rPr>
          <w:sz w:val="24"/>
        </w:rPr>
        <w:t xml:space="preserve"> üretimi için kademeli olarak düşmüş ve </w:t>
      </w:r>
      <w:proofErr w:type="spellStart"/>
      <w:r w:rsidR="00EA3161" w:rsidRPr="00EA3161">
        <w:rPr>
          <w:sz w:val="24"/>
        </w:rPr>
        <w:t>katod</w:t>
      </w:r>
      <w:proofErr w:type="spellEnd"/>
      <w:r w:rsidR="00EA3161" w:rsidRPr="00EA3161">
        <w:rPr>
          <w:sz w:val="24"/>
        </w:rPr>
        <w:t xml:space="preserve"> üzerinde H</w:t>
      </w:r>
      <w:r w:rsidR="00EA3161" w:rsidRPr="00C8116C">
        <w:rPr>
          <w:sz w:val="24"/>
          <w:vertAlign w:val="subscript"/>
        </w:rPr>
        <w:t>2</w:t>
      </w:r>
      <w:r w:rsidR="00EA3161" w:rsidRPr="00EA3161">
        <w:rPr>
          <w:sz w:val="24"/>
        </w:rPr>
        <w:t xml:space="preserve"> kabarcıkları gözlenmiştir. HER, elektron ve proton için </w:t>
      </w:r>
      <w:proofErr w:type="spellStart"/>
      <w:r w:rsidR="00EA3161" w:rsidRPr="00EA3161">
        <w:rPr>
          <w:sz w:val="24"/>
        </w:rPr>
        <w:t>ORR'ye</w:t>
      </w:r>
      <w:proofErr w:type="spellEnd"/>
      <w:r w:rsidR="00EA3161" w:rsidRPr="00EA3161">
        <w:rPr>
          <w:sz w:val="24"/>
        </w:rPr>
        <w:t xml:space="preserve"> karşılaştırmalı bir yan reaksiyon olduğundan, </w:t>
      </w:r>
      <w:proofErr w:type="spellStart"/>
      <w:r w:rsidR="00EA3161" w:rsidRPr="00EA3161">
        <w:rPr>
          <w:sz w:val="24"/>
        </w:rPr>
        <w:t>katodik</w:t>
      </w:r>
      <w:proofErr w:type="spellEnd"/>
      <w:r w:rsidR="00EA3161" w:rsidRPr="00EA3161">
        <w:rPr>
          <w:sz w:val="24"/>
        </w:rPr>
        <w:t xml:space="preserve"> H</w:t>
      </w:r>
      <w:r w:rsidR="00EA3161" w:rsidRPr="00C8116C">
        <w:rPr>
          <w:sz w:val="24"/>
          <w:vertAlign w:val="subscript"/>
        </w:rPr>
        <w:t>2</w:t>
      </w:r>
      <w:r w:rsidR="00EA3161" w:rsidRPr="00EA3161">
        <w:rPr>
          <w:sz w:val="24"/>
        </w:rPr>
        <w:t>O</w:t>
      </w:r>
      <w:r w:rsidR="00EA3161" w:rsidRPr="00C8116C">
        <w:rPr>
          <w:sz w:val="24"/>
          <w:vertAlign w:val="subscript"/>
        </w:rPr>
        <w:t>2</w:t>
      </w:r>
      <w:r w:rsidR="00EA3161" w:rsidRPr="00EA3161">
        <w:rPr>
          <w:sz w:val="24"/>
        </w:rPr>
        <w:t xml:space="preserve"> üretimi için</w:t>
      </w:r>
      <w:r w:rsidR="00C8116C">
        <w:rPr>
          <w:sz w:val="24"/>
        </w:rPr>
        <w:t xml:space="preserve"> CE, akım yoğunluğu 5 ila 20 </w:t>
      </w:r>
      <w:proofErr w:type="spellStart"/>
      <w:r w:rsidR="00C8116C">
        <w:rPr>
          <w:sz w:val="24"/>
        </w:rPr>
        <w:t>mA</w:t>
      </w:r>
      <w:proofErr w:type="spellEnd"/>
      <w:r w:rsidR="00C8116C">
        <w:rPr>
          <w:sz w:val="24"/>
        </w:rPr>
        <w:t>/</w:t>
      </w:r>
      <w:r w:rsidR="00EA3161" w:rsidRPr="00EA3161">
        <w:rPr>
          <w:sz w:val="24"/>
        </w:rPr>
        <w:t>cm</w:t>
      </w:r>
      <w:r w:rsidR="00EA3161" w:rsidRPr="00643141">
        <w:rPr>
          <w:sz w:val="24"/>
          <w:vertAlign w:val="superscript"/>
        </w:rPr>
        <w:t>2</w:t>
      </w:r>
      <w:r w:rsidR="00EA3161" w:rsidRPr="00EA3161">
        <w:rPr>
          <w:sz w:val="24"/>
        </w:rPr>
        <w:t>'den yükselirken kademeli olarak</w:t>
      </w:r>
      <w:r w:rsidR="00C8116C">
        <w:rPr>
          <w:sz w:val="24"/>
        </w:rPr>
        <w:t xml:space="preserve"> </w:t>
      </w:r>
      <w:r w:rsidR="00EA3161" w:rsidRPr="00EA3161">
        <w:rPr>
          <w:sz w:val="24"/>
        </w:rPr>
        <w:t xml:space="preserve">% </w:t>
      </w:r>
      <w:proofErr w:type="gramStart"/>
      <w:r w:rsidR="00EA3161" w:rsidRPr="00EA3161">
        <w:rPr>
          <w:sz w:val="24"/>
        </w:rPr>
        <w:t>25.4'ten</w:t>
      </w:r>
      <w:proofErr w:type="gramEnd"/>
      <w:r w:rsidR="00EA3161" w:rsidRPr="00EA3161">
        <w:rPr>
          <w:sz w:val="24"/>
        </w:rPr>
        <w:t xml:space="preserve"> 19.6'ya düşmüştür (Şekil 3d). Öte yandan, H</w:t>
      </w:r>
      <w:r w:rsidR="00EA3161" w:rsidRPr="00C8116C">
        <w:rPr>
          <w:sz w:val="24"/>
          <w:vertAlign w:val="subscript"/>
        </w:rPr>
        <w:t>2</w:t>
      </w:r>
      <w:r w:rsidR="00EA3161" w:rsidRPr="00EA3161">
        <w:rPr>
          <w:sz w:val="24"/>
        </w:rPr>
        <w:t>'nin elektro-oksidasyon sırasında</w:t>
      </w:r>
      <w:r w:rsidR="00643141">
        <w:rPr>
          <w:sz w:val="24"/>
        </w:rPr>
        <w:t xml:space="preserve"> </w:t>
      </w:r>
      <w:r w:rsidR="00643141" w:rsidRPr="00643141">
        <w:rPr>
          <w:sz w:val="24"/>
        </w:rPr>
        <w:t>•</w:t>
      </w:r>
      <w:r w:rsidR="00EA3161" w:rsidRPr="00EA3161">
        <w:rPr>
          <w:sz w:val="24"/>
        </w:rPr>
        <w:t xml:space="preserve">OH için potansiyel bir tüketici olduğu kanıtlanmıştır, bu nedenle HER için katot üzerindeki büyük aşırı potansiyelin önlenmesi önerilir. Hem anot hem de katot CE'den ödün vermek için, bu çalışmada, organik fenol </w:t>
      </w:r>
      <w:proofErr w:type="spellStart"/>
      <w:r w:rsidR="00EA3161" w:rsidRPr="00EA3161">
        <w:rPr>
          <w:sz w:val="24"/>
        </w:rPr>
        <w:t>bozunması</w:t>
      </w:r>
      <w:proofErr w:type="spellEnd"/>
      <w:r w:rsidR="00EA3161" w:rsidRPr="00EA3161">
        <w:rPr>
          <w:sz w:val="24"/>
        </w:rPr>
        <w:t xml:space="preserve"> için ORR </w:t>
      </w:r>
      <w:proofErr w:type="spellStart"/>
      <w:r w:rsidR="00EA3161" w:rsidRPr="00EA3161">
        <w:rPr>
          <w:sz w:val="24"/>
        </w:rPr>
        <w:t>modund</w:t>
      </w:r>
      <w:r w:rsidR="00C8116C">
        <w:rPr>
          <w:sz w:val="24"/>
        </w:rPr>
        <w:t>a</w:t>
      </w:r>
      <w:proofErr w:type="spellEnd"/>
      <w:r w:rsidR="00C8116C">
        <w:rPr>
          <w:sz w:val="24"/>
        </w:rPr>
        <w:t xml:space="preserve"> elektro-oksidasyon için 10 </w:t>
      </w:r>
      <w:proofErr w:type="spellStart"/>
      <w:r w:rsidR="00C8116C">
        <w:rPr>
          <w:sz w:val="24"/>
        </w:rPr>
        <w:t>mA</w:t>
      </w:r>
      <w:proofErr w:type="spellEnd"/>
      <w:r w:rsidR="00C8116C">
        <w:rPr>
          <w:sz w:val="24"/>
        </w:rPr>
        <w:t>/</w:t>
      </w:r>
      <w:r w:rsidR="00EA3161" w:rsidRPr="00EA3161">
        <w:rPr>
          <w:sz w:val="24"/>
        </w:rPr>
        <w:t>cm</w:t>
      </w:r>
      <w:r w:rsidR="00EA3161" w:rsidRPr="00C8116C">
        <w:rPr>
          <w:sz w:val="24"/>
          <w:vertAlign w:val="superscript"/>
        </w:rPr>
        <w:t>2</w:t>
      </w:r>
      <w:r w:rsidR="00EA3161" w:rsidRPr="00EA3161">
        <w:rPr>
          <w:sz w:val="24"/>
        </w:rPr>
        <w:t xml:space="preserve"> uygun bir akım yoğunluğu olacaktır.</w:t>
      </w:r>
    </w:p>
    <w:p w:rsidR="00F35A8F" w:rsidRPr="00F35A8F" w:rsidRDefault="00F35A8F" w:rsidP="00C14945">
      <w:pPr>
        <w:jc w:val="both"/>
        <w:rPr>
          <w:b/>
          <w:sz w:val="24"/>
        </w:rPr>
      </w:pPr>
      <w:proofErr w:type="spellStart"/>
      <w:r w:rsidRPr="00F35A8F">
        <w:rPr>
          <w:b/>
          <w:sz w:val="24"/>
        </w:rPr>
        <w:t>Electro-oxidation</w:t>
      </w:r>
      <w:proofErr w:type="spellEnd"/>
      <w:r w:rsidRPr="00F35A8F">
        <w:rPr>
          <w:b/>
          <w:sz w:val="24"/>
        </w:rPr>
        <w:t xml:space="preserve"> of </w:t>
      </w:r>
      <w:proofErr w:type="spellStart"/>
      <w:r w:rsidRPr="00F35A8F">
        <w:rPr>
          <w:b/>
          <w:sz w:val="24"/>
        </w:rPr>
        <w:t>phenol</w:t>
      </w:r>
      <w:proofErr w:type="spellEnd"/>
      <w:r w:rsidRPr="00F35A8F">
        <w:rPr>
          <w:b/>
          <w:sz w:val="24"/>
        </w:rPr>
        <w:t xml:space="preserve"> </w:t>
      </w:r>
      <w:proofErr w:type="spellStart"/>
      <w:r w:rsidRPr="00F35A8F">
        <w:rPr>
          <w:b/>
          <w:sz w:val="24"/>
        </w:rPr>
        <w:t>and</w:t>
      </w:r>
      <w:proofErr w:type="spellEnd"/>
      <w:r w:rsidRPr="00F35A8F">
        <w:rPr>
          <w:b/>
          <w:sz w:val="24"/>
        </w:rPr>
        <w:t xml:space="preserve"> </w:t>
      </w:r>
      <w:proofErr w:type="spellStart"/>
      <w:r w:rsidRPr="00F35A8F">
        <w:rPr>
          <w:b/>
          <w:sz w:val="24"/>
        </w:rPr>
        <w:t>its</w:t>
      </w:r>
      <w:proofErr w:type="spellEnd"/>
      <w:r w:rsidRPr="00F35A8F">
        <w:rPr>
          <w:b/>
          <w:sz w:val="24"/>
        </w:rPr>
        <w:t xml:space="preserve"> </w:t>
      </w:r>
      <w:proofErr w:type="spellStart"/>
      <w:r w:rsidRPr="00F35A8F">
        <w:rPr>
          <w:b/>
          <w:sz w:val="24"/>
        </w:rPr>
        <w:t>by</w:t>
      </w:r>
      <w:proofErr w:type="spellEnd"/>
      <w:r w:rsidRPr="00F35A8F">
        <w:rPr>
          <w:b/>
          <w:sz w:val="24"/>
        </w:rPr>
        <w:t xml:space="preserve"> </w:t>
      </w:r>
      <w:proofErr w:type="spellStart"/>
      <w:r w:rsidRPr="00F35A8F">
        <w:rPr>
          <w:b/>
          <w:sz w:val="24"/>
        </w:rPr>
        <w:t>products</w:t>
      </w:r>
      <w:proofErr w:type="spellEnd"/>
    </w:p>
    <w:p w:rsidR="00F35A8F" w:rsidRDefault="00F35A8F" w:rsidP="00C14945">
      <w:pPr>
        <w:jc w:val="both"/>
        <w:rPr>
          <w:sz w:val="24"/>
        </w:rPr>
      </w:pPr>
      <w:r w:rsidRPr="00F35A8F">
        <w:rPr>
          <w:sz w:val="24"/>
        </w:rPr>
        <w:t>Sonuç olarak. Şekil 4a, hem HER- hem ORR-</w:t>
      </w:r>
      <w:proofErr w:type="spellStart"/>
      <w:r w:rsidRPr="00F35A8F">
        <w:rPr>
          <w:sz w:val="24"/>
        </w:rPr>
        <w:t>EO'nun</w:t>
      </w:r>
      <w:proofErr w:type="spellEnd"/>
      <w:r w:rsidRPr="00F35A8F">
        <w:rPr>
          <w:sz w:val="24"/>
        </w:rPr>
        <w:t xml:space="preserve"> -</w:t>
      </w:r>
      <w:proofErr w:type="spellStart"/>
      <w:r w:rsidRPr="00F35A8F">
        <w:rPr>
          <w:sz w:val="24"/>
        </w:rPr>
        <w:t>Log'un</w:t>
      </w:r>
      <w:proofErr w:type="spellEnd"/>
      <w:r w:rsidRPr="00F35A8F">
        <w:rPr>
          <w:sz w:val="24"/>
        </w:rPr>
        <w:t xml:space="preserve"> (</w:t>
      </w:r>
      <w:proofErr w:type="spellStart"/>
      <w:r w:rsidRPr="00F35A8F">
        <w:rPr>
          <w:sz w:val="24"/>
        </w:rPr>
        <w:t>Ct</w:t>
      </w:r>
      <w:proofErr w:type="spellEnd"/>
      <w:r w:rsidRPr="00F35A8F">
        <w:rPr>
          <w:sz w:val="24"/>
        </w:rPr>
        <w:t xml:space="preserve"> / C0) zamanla doğrusal olarak bağlanmasına dayanan sözde birinci dereceden kinetiği takiben fenolü 5 saat içinde tamamen bozabileceğini göstermektedir. HER ve ORR-</w:t>
      </w:r>
      <w:proofErr w:type="spellStart"/>
      <w:r w:rsidRPr="00F35A8F">
        <w:rPr>
          <w:sz w:val="24"/>
        </w:rPr>
        <w:t>EO'daki</w:t>
      </w:r>
      <w:proofErr w:type="spellEnd"/>
      <w:r w:rsidRPr="00F35A8F">
        <w:rPr>
          <w:sz w:val="24"/>
        </w:rPr>
        <w:t xml:space="preserve"> fenol bozulma mekanizmaları, aynı Ti / NATO </w:t>
      </w:r>
      <w:proofErr w:type="spellStart"/>
      <w:r w:rsidRPr="00F35A8F">
        <w:rPr>
          <w:sz w:val="24"/>
        </w:rPr>
        <w:t>anotunda</w:t>
      </w:r>
      <w:proofErr w:type="spellEnd"/>
      <w:r w:rsidRPr="00F35A8F">
        <w:rPr>
          <w:sz w:val="24"/>
        </w:rPr>
        <w:t xml:space="preserve"> olmasına rağmen farklıdır. Şekillerin Sonuçları. Şekil 4b, fenolün ORR-</w:t>
      </w:r>
      <w:proofErr w:type="spellStart"/>
      <w:r w:rsidRPr="00F35A8F">
        <w:rPr>
          <w:sz w:val="24"/>
        </w:rPr>
        <w:t>EO'sunun</w:t>
      </w:r>
      <w:proofErr w:type="spellEnd"/>
      <w:r w:rsidRPr="00F35A8F">
        <w:rPr>
          <w:sz w:val="24"/>
        </w:rPr>
        <w:t xml:space="preserve"> 6 saat içinde tamamen TOC uzaklaştırması elde ettiğini göstermektedir. Buna karşılık, HER-EO bu verimliliği elde etmek için 8 saat sürdü. Aynı başlangıç pH </w:t>
      </w:r>
      <w:proofErr w:type="gramStart"/>
      <w:r w:rsidRPr="00F35A8F">
        <w:rPr>
          <w:sz w:val="24"/>
        </w:rPr>
        <w:t>7.4'ten</w:t>
      </w:r>
      <w:proofErr w:type="gramEnd"/>
      <w:r w:rsidRPr="00F35A8F">
        <w:rPr>
          <w:sz w:val="24"/>
        </w:rPr>
        <w:t xml:space="preserve"> başlasa da, final </w:t>
      </w:r>
      <w:proofErr w:type="spellStart"/>
      <w:r w:rsidRPr="00F35A8F">
        <w:rPr>
          <w:sz w:val="24"/>
        </w:rPr>
        <w:t>pH'ın</w:t>
      </w:r>
      <w:proofErr w:type="spellEnd"/>
      <w:r w:rsidRPr="00F35A8F">
        <w:rPr>
          <w:sz w:val="24"/>
        </w:rPr>
        <w:t xml:space="preserve"> HER-</w:t>
      </w:r>
      <w:proofErr w:type="spellStart"/>
      <w:r w:rsidRPr="00F35A8F">
        <w:rPr>
          <w:sz w:val="24"/>
        </w:rPr>
        <w:t>EO'da</w:t>
      </w:r>
      <w:proofErr w:type="spellEnd"/>
      <w:r w:rsidRPr="00F35A8F">
        <w:rPr>
          <w:sz w:val="24"/>
        </w:rPr>
        <w:t xml:space="preserve"> 5.43 ve ORR-</w:t>
      </w:r>
      <w:proofErr w:type="spellStart"/>
      <w:r w:rsidRPr="00F35A8F">
        <w:rPr>
          <w:sz w:val="24"/>
        </w:rPr>
        <w:t>EO'da</w:t>
      </w:r>
      <w:proofErr w:type="spellEnd"/>
      <w:r w:rsidRPr="00F35A8F">
        <w:rPr>
          <w:sz w:val="24"/>
        </w:rPr>
        <w:t xml:space="preserve"> 3.24 olduğunu belirtmekte fayda var. Ancak bu pH </w:t>
      </w:r>
      <w:proofErr w:type="spellStart"/>
      <w:r w:rsidRPr="00F35A8F">
        <w:rPr>
          <w:sz w:val="24"/>
        </w:rPr>
        <w:t>Ni'nin</w:t>
      </w:r>
      <w:proofErr w:type="spellEnd"/>
      <w:r w:rsidRPr="00F35A8F">
        <w:rPr>
          <w:sz w:val="24"/>
        </w:rPr>
        <w:t xml:space="preserve"> çözünmesini tetiklememiştir. </w:t>
      </w:r>
      <w:proofErr w:type="spellStart"/>
      <w:r w:rsidRPr="00F35A8F">
        <w:rPr>
          <w:sz w:val="24"/>
        </w:rPr>
        <w:t>ICPMS'nin</w:t>
      </w:r>
      <w:proofErr w:type="spellEnd"/>
      <w:r w:rsidRPr="00F35A8F">
        <w:rPr>
          <w:sz w:val="24"/>
        </w:rPr>
        <w:t xml:space="preserve"> analiz sonuçlarına göre, son Ni</w:t>
      </w:r>
      <w:r w:rsidRPr="00C8116C">
        <w:rPr>
          <w:sz w:val="24"/>
          <w:vertAlign w:val="superscript"/>
        </w:rPr>
        <w:t>2+</w:t>
      </w:r>
      <w:r w:rsidRPr="00F35A8F">
        <w:rPr>
          <w:sz w:val="24"/>
        </w:rPr>
        <w:t xml:space="preserve"> </w:t>
      </w:r>
      <w:proofErr w:type="gramStart"/>
      <w:r w:rsidRPr="00F35A8F">
        <w:rPr>
          <w:sz w:val="24"/>
        </w:rPr>
        <w:t>konsantrasyonu</w:t>
      </w:r>
      <w:proofErr w:type="gramEnd"/>
      <w:r w:rsidRPr="00F35A8F">
        <w:rPr>
          <w:sz w:val="24"/>
        </w:rPr>
        <w:t xml:space="preserve">, doğal su kütlesindeki konsantrasyondan çok daha düşük olan 1.447.05μg / L aralığındaydı. Dolayısıyla, EO sırasında </w:t>
      </w:r>
      <w:proofErr w:type="spellStart"/>
      <w:r w:rsidRPr="00F35A8F">
        <w:rPr>
          <w:sz w:val="24"/>
        </w:rPr>
        <w:t>Ni'nin</w:t>
      </w:r>
      <w:proofErr w:type="spellEnd"/>
      <w:r w:rsidRPr="00F35A8F">
        <w:rPr>
          <w:sz w:val="24"/>
        </w:rPr>
        <w:t xml:space="preserve"> çözünmesi ihmal edilebilir düzeydedir ve su ortamı üzerinde olumsuz etkiye neden olmaz.</w:t>
      </w:r>
    </w:p>
    <w:p w:rsidR="00F35A8F" w:rsidRDefault="00F35A8F" w:rsidP="00C14945">
      <w:pPr>
        <w:jc w:val="both"/>
        <w:rPr>
          <w:sz w:val="24"/>
        </w:rPr>
      </w:pPr>
      <w:r w:rsidRPr="00F35A8F">
        <w:rPr>
          <w:sz w:val="24"/>
        </w:rPr>
        <w:t>HER-</w:t>
      </w:r>
      <w:proofErr w:type="spellStart"/>
      <w:r w:rsidRPr="00F35A8F">
        <w:rPr>
          <w:sz w:val="24"/>
        </w:rPr>
        <w:t>EO'nun</w:t>
      </w:r>
      <w:proofErr w:type="spellEnd"/>
      <w:r w:rsidRPr="00F35A8F">
        <w:rPr>
          <w:sz w:val="24"/>
        </w:rPr>
        <w:t xml:space="preserve"> yalnızca organik bozulma için doğrudan </w:t>
      </w:r>
      <w:proofErr w:type="spellStart"/>
      <w:r w:rsidRPr="00F35A8F">
        <w:rPr>
          <w:sz w:val="24"/>
        </w:rPr>
        <w:t>anodik</w:t>
      </w:r>
      <w:proofErr w:type="spellEnd"/>
      <w:r w:rsidRPr="00F35A8F">
        <w:rPr>
          <w:sz w:val="24"/>
        </w:rPr>
        <w:t xml:space="preserve"> </w:t>
      </w:r>
      <w:proofErr w:type="spellStart"/>
      <w:r w:rsidRPr="00F35A8F">
        <w:rPr>
          <w:sz w:val="24"/>
        </w:rPr>
        <w:t>oksidasyona</w:t>
      </w:r>
      <w:proofErr w:type="spellEnd"/>
      <w:r w:rsidRPr="00F35A8F">
        <w:rPr>
          <w:sz w:val="24"/>
        </w:rPr>
        <w:t xml:space="preserve"> dayandığı bilinmektedir. ORR-</w:t>
      </w:r>
      <w:proofErr w:type="spellStart"/>
      <w:r w:rsidRPr="00F35A8F">
        <w:rPr>
          <w:sz w:val="24"/>
        </w:rPr>
        <w:t>EO'nun</w:t>
      </w:r>
      <w:proofErr w:type="spellEnd"/>
      <w:r w:rsidRPr="00F35A8F">
        <w:rPr>
          <w:sz w:val="24"/>
        </w:rPr>
        <w:t xml:space="preserve"> daha yüksek verimi iki nedenden ötürü olabilir: (1)</w:t>
      </w:r>
      <w:r w:rsidR="00643141" w:rsidRPr="00643141">
        <w:rPr>
          <w:sz w:val="24"/>
        </w:rPr>
        <w:t xml:space="preserve"> </w:t>
      </w:r>
      <w:r w:rsidR="00643141" w:rsidRPr="00643141">
        <w:rPr>
          <w:sz w:val="24"/>
        </w:rPr>
        <w:t>•</w:t>
      </w:r>
      <w:r w:rsidRPr="00F35A8F">
        <w:rPr>
          <w:sz w:val="24"/>
        </w:rPr>
        <w:t>OH için temizleyici olarak H</w:t>
      </w:r>
      <w:r w:rsidRPr="009E4E5C">
        <w:rPr>
          <w:sz w:val="24"/>
          <w:vertAlign w:val="subscript"/>
        </w:rPr>
        <w:t>2</w:t>
      </w:r>
      <w:r w:rsidRPr="00F35A8F">
        <w:rPr>
          <w:sz w:val="24"/>
        </w:rPr>
        <w:t xml:space="preserve"> üretiminin önlenmesi ve (2) daha fazla </w:t>
      </w:r>
      <w:r w:rsidR="00643141" w:rsidRPr="00643141">
        <w:rPr>
          <w:sz w:val="24"/>
        </w:rPr>
        <w:t>•</w:t>
      </w:r>
      <w:r w:rsidRPr="00F35A8F">
        <w:rPr>
          <w:sz w:val="24"/>
        </w:rPr>
        <w:t xml:space="preserve">OH oluşturmak üzere meydana gelen dolaylı oksidasyon yoluyla yerinde </w:t>
      </w:r>
      <w:proofErr w:type="spellStart"/>
      <w:r w:rsidRPr="00F35A8F">
        <w:rPr>
          <w:sz w:val="24"/>
        </w:rPr>
        <w:t>perokson</w:t>
      </w:r>
      <w:proofErr w:type="spellEnd"/>
      <w:r w:rsidRPr="00F35A8F">
        <w:rPr>
          <w:sz w:val="24"/>
        </w:rPr>
        <w:t xml:space="preserve"> reaksiyonunun teşvik edilmesi. Elektroliz sırasında fenol ve bunun ara maddelerinin belirlenmesiyle ORR-</w:t>
      </w:r>
      <w:proofErr w:type="spellStart"/>
      <w:r w:rsidRPr="00F35A8F">
        <w:rPr>
          <w:sz w:val="24"/>
        </w:rPr>
        <w:t>EO'nun</w:t>
      </w:r>
      <w:proofErr w:type="spellEnd"/>
      <w:r w:rsidRPr="00F35A8F">
        <w:rPr>
          <w:sz w:val="24"/>
        </w:rPr>
        <w:t xml:space="preserve"> daha yüksek verimi de doğrulanmıştır.</w:t>
      </w:r>
    </w:p>
    <w:p w:rsidR="00963EA7" w:rsidRDefault="00963EA7" w:rsidP="00C14945">
      <w:pPr>
        <w:jc w:val="both"/>
        <w:rPr>
          <w:sz w:val="24"/>
        </w:rPr>
      </w:pPr>
      <w:r w:rsidRPr="00963EA7">
        <w:rPr>
          <w:sz w:val="24"/>
        </w:rPr>
        <w:t>Fenol yıkımı sırasında dört ana ara madde tanımlandı ve HPLC ile ölçüldü (Şekil 4c-d). ORR-</w:t>
      </w:r>
      <w:proofErr w:type="spellStart"/>
      <w:r w:rsidRPr="00963EA7">
        <w:rPr>
          <w:sz w:val="24"/>
        </w:rPr>
        <w:t>EO'da</w:t>
      </w:r>
      <w:proofErr w:type="spellEnd"/>
      <w:r w:rsidRPr="00963EA7">
        <w:rPr>
          <w:sz w:val="24"/>
        </w:rPr>
        <w:t xml:space="preserve"> fenol yıkımı sırasında daha az ara madde birikimi, ORR-</w:t>
      </w:r>
      <w:proofErr w:type="spellStart"/>
      <w:r w:rsidRPr="00963EA7">
        <w:rPr>
          <w:sz w:val="24"/>
        </w:rPr>
        <w:t>EO'nun</w:t>
      </w:r>
      <w:proofErr w:type="spellEnd"/>
      <w:r w:rsidRPr="00963EA7">
        <w:rPr>
          <w:sz w:val="24"/>
        </w:rPr>
        <w:t xml:space="preserve"> organik </w:t>
      </w:r>
      <w:proofErr w:type="spellStart"/>
      <w:r w:rsidRPr="00963EA7">
        <w:rPr>
          <w:sz w:val="24"/>
        </w:rPr>
        <w:t>bozunması</w:t>
      </w:r>
      <w:proofErr w:type="spellEnd"/>
      <w:r w:rsidRPr="00963EA7">
        <w:rPr>
          <w:sz w:val="24"/>
        </w:rPr>
        <w:t xml:space="preserve"> için daha sağlam olduğunu gösterir. </w:t>
      </w:r>
      <w:proofErr w:type="spellStart"/>
      <w:r w:rsidRPr="00963EA7">
        <w:rPr>
          <w:sz w:val="24"/>
        </w:rPr>
        <w:t>Hidrokinolün</w:t>
      </w:r>
      <w:proofErr w:type="spellEnd"/>
      <w:r w:rsidRPr="00963EA7">
        <w:rPr>
          <w:sz w:val="24"/>
        </w:rPr>
        <w:t>, fenolün HER-</w:t>
      </w:r>
      <w:proofErr w:type="spellStart"/>
      <w:r w:rsidRPr="00963EA7">
        <w:rPr>
          <w:sz w:val="24"/>
        </w:rPr>
        <w:t>EO'si</w:t>
      </w:r>
      <w:proofErr w:type="spellEnd"/>
      <w:r w:rsidRPr="00963EA7">
        <w:rPr>
          <w:sz w:val="24"/>
        </w:rPr>
        <w:t xml:space="preserve"> sırasında </w:t>
      </w:r>
      <w:proofErr w:type="gramStart"/>
      <w:r w:rsidRPr="00963EA7">
        <w:rPr>
          <w:sz w:val="24"/>
        </w:rPr>
        <w:t>45.5</w:t>
      </w:r>
      <w:proofErr w:type="gramEnd"/>
      <w:r w:rsidR="00433A42">
        <w:rPr>
          <w:sz w:val="24"/>
        </w:rPr>
        <w:t xml:space="preserve"> mg/L'ye, ORR-EO için 22.2 mg/</w:t>
      </w:r>
      <w:r w:rsidRPr="00963EA7">
        <w:rPr>
          <w:sz w:val="24"/>
        </w:rPr>
        <w:t>L'den çok daha yüksek olduğu bulunmuştur. Bu aynı zamanda sırasıy</w:t>
      </w:r>
      <w:r w:rsidR="00433A42">
        <w:rPr>
          <w:sz w:val="24"/>
        </w:rPr>
        <w:t xml:space="preserve">la </w:t>
      </w:r>
      <w:proofErr w:type="spellStart"/>
      <w:r w:rsidR="00433A42">
        <w:rPr>
          <w:sz w:val="24"/>
        </w:rPr>
        <w:t>katekol</w:t>
      </w:r>
      <w:proofErr w:type="spellEnd"/>
      <w:r w:rsidR="00433A42">
        <w:rPr>
          <w:sz w:val="24"/>
        </w:rPr>
        <w:t xml:space="preserve"> (</w:t>
      </w:r>
      <w:proofErr w:type="gramStart"/>
      <w:r w:rsidR="00433A42">
        <w:rPr>
          <w:sz w:val="24"/>
        </w:rPr>
        <w:t>11.3'e</w:t>
      </w:r>
      <w:proofErr w:type="gramEnd"/>
      <w:r w:rsidR="00433A42">
        <w:rPr>
          <w:sz w:val="24"/>
        </w:rPr>
        <w:t xml:space="preserve"> karşı 7.1 mg/</w:t>
      </w:r>
      <w:r w:rsidRPr="00963EA7">
        <w:rPr>
          <w:sz w:val="24"/>
        </w:rPr>
        <w:t>L)</w:t>
      </w:r>
      <w:r w:rsidR="00433A42">
        <w:rPr>
          <w:sz w:val="24"/>
        </w:rPr>
        <w:t xml:space="preserve"> ve </w:t>
      </w:r>
      <w:proofErr w:type="spellStart"/>
      <w:r w:rsidR="00433A42">
        <w:rPr>
          <w:sz w:val="24"/>
        </w:rPr>
        <w:t>rezorsinolde</w:t>
      </w:r>
      <w:proofErr w:type="spellEnd"/>
      <w:r w:rsidR="00433A42">
        <w:rPr>
          <w:sz w:val="24"/>
        </w:rPr>
        <w:t xml:space="preserve"> (2.4vs, 0.6 mg</w:t>
      </w:r>
      <w:r w:rsidRPr="00963EA7">
        <w:rPr>
          <w:sz w:val="24"/>
        </w:rPr>
        <w:t xml:space="preserve">/L) söz konusudur. </w:t>
      </w:r>
      <w:proofErr w:type="spellStart"/>
      <w:r w:rsidRPr="00963EA7">
        <w:rPr>
          <w:sz w:val="24"/>
        </w:rPr>
        <w:t>Hidrokinol</w:t>
      </w:r>
      <w:proofErr w:type="spellEnd"/>
      <w:r w:rsidRPr="00963EA7">
        <w:rPr>
          <w:sz w:val="24"/>
        </w:rPr>
        <w:t xml:space="preserve"> ayrıca, </w:t>
      </w:r>
      <w:proofErr w:type="spellStart"/>
      <w:r w:rsidRPr="00963EA7">
        <w:rPr>
          <w:sz w:val="24"/>
        </w:rPr>
        <w:t>intop-benzokinolde</w:t>
      </w:r>
      <w:proofErr w:type="spellEnd"/>
      <w:r w:rsidRPr="00963EA7">
        <w:rPr>
          <w:sz w:val="24"/>
        </w:rPr>
        <w:t xml:space="preserve"> daha fazla </w:t>
      </w:r>
      <w:proofErr w:type="spellStart"/>
      <w:r w:rsidRPr="00963EA7">
        <w:rPr>
          <w:sz w:val="24"/>
        </w:rPr>
        <w:t>bozunacak</w:t>
      </w:r>
      <w:proofErr w:type="spellEnd"/>
      <w:r w:rsidRPr="00963EA7">
        <w:rPr>
          <w:sz w:val="24"/>
        </w:rPr>
        <w:t xml:space="preserve"> ve daha sonra halka bölünme aşamasına girecektir. </w:t>
      </w:r>
      <w:proofErr w:type="gramStart"/>
      <w:r w:rsidRPr="00963EA7">
        <w:rPr>
          <w:sz w:val="24"/>
        </w:rPr>
        <w:t>p</w:t>
      </w:r>
      <w:proofErr w:type="gramEnd"/>
      <w:r w:rsidRPr="00963EA7">
        <w:rPr>
          <w:sz w:val="24"/>
        </w:rPr>
        <w:t>-</w:t>
      </w:r>
      <w:proofErr w:type="spellStart"/>
      <w:r w:rsidRPr="00963EA7">
        <w:rPr>
          <w:sz w:val="24"/>
        </w:rPr>
        <w:t>benzokinol</w:t>
      </w:r>
      <w:proofErr w:type="spellEnd"/>
      <w:r w:rsidRPr="00963EA7">
        <w:rPr>
          <w:sz w:val="24"/>
        </w:rPr>
        <w:t xml:space="preserve">, sulu çözeltiye güçlü kahverengimsi bir renk verdiğinden, fenol </w:t>
      </w:r>
      <w:r w:rsidRPr="00963EA7">
        <w:rPr>
          <w:sz w:val="24"/>
        </w:rPr>
        <w:lastRenderedPageBreak/>
        <w:t>bozulması sırasında tipik ve en iyi bilinen bir yan üründür. Bu çalışmada, ORR-EO işleminin fenolün HER-</w:t>
      </w:r>
      <w:proofErr w:type="spellStart"/>
      <w:r w:rsidRPr="00963EA7">
        <w:rPr>
          <w:sz w:val="24"/>
        </w:rPr>
        <w:t>EO'su</w:t>
      </w:r>
      <w:proofErr w:type="spellEnd"/>
      <w:r w:rsidRPr="00963EA7">
        <w:rPr>
          <w:sz w:val="24"/>
        </w:rPr>
        <w:t xml:space="preserve"> ile elde edilen koyu kahverengi ile karşılaştırıldığında çözeltinin çok daha açık rengini gösterdiği açık bir </w:t>
      </w:r>
      <w:proofErr w:type="gramStart"/>
      <w:r w:rsidRPr="00963EA7">
        <w:rPr>
          <w:sz w:val="24"/>
        </w:rPr>
        <w:t>fenomendir</w:t>
      </w:r>
      <w:proofErr w:type="gramEnd"/>
      <w:r w:rsidRPr="00963EA7">
        <w:rPr>
          <w:sz w:val="24"/>
        </w:rPr>
        <w:t>. Bu sonuç, fenolün ORR-</w:t>
      </w:r>
      <w:proofErr w:type="spellStart"/>
      <w:r w:rsidRPr="00963EA7">
        <w:rPr>
          <w:sz w:val="24"/>
        </w:rPr>
        <w:t>EO'sunda</w:t>
      </w:r>
      <w:proofErr w:type="spellEnd"/>
      <w:r w:rsidRPr="00963EA7">
        <w:rPr>
          <w:sz w:val="24"/>
        </w:rPr>
        <w:t xml:space="preserve"> sadece </w:t>
      </w:r>
      <w:proofErr w:type="gramStart"/>
      <w:r w:rsidRPr="00963EA7">
        <w:rPr>
          <w:sz w:val="24"/>
        </w:rPr>
        <w:t>1.0</w:t>
      </w:r>
      <w:proofErr w:type="gramEnd"/>
      <w:r w:rsidRPr="00963EA7">
        <w:rPr>
          <w:sz w:val="24"/>
        </w:rPr>
        <w:t xml:space="preserve"> mg</w:t>
      </w:r>
      <w:r w:rsidR="00433A42">
        <w:rPr>
          <w:sz w:val="24"/>
        </w:rPr>
        <w:t xml:space="preserve"> / L'ye ulaşan, </w:t>
      </w:r>
      <w:proofErr w:type="spellStart"/>
      <w:r w:rsidR="00433A42">
        <w:rPr>
          <w:sz w:val="24"/>
        </w:rPr>
        <w:t>HEREO'da</w:t>
      </w:r>
      <w:proofErr w:type="spellEnd"/>
      <w:r w:rsidR="00433A42">
        <w:rPr>
          <w:sz w:val="24"/>
        </w:rPr>
        <w:t xml:space="preserve"> 4.6 mg/</w:t>
      </w:r>
      <w:r w:rsidRPr="00963EA7">
        <w:rPr>
          <w:sz w:val="24"/>
        </w:rPr>
        <w:t xml:space="preserve">L'den çok daha düşük olan p </w:t>
      </w:r>
      <w:proofErr w:type="spellStart"/>
      <w:r w:rsidRPr="00963EA7">
        <w:rPr>
          <w:sz w:val="24"/>
        </w:rPr>
        <w:t>benzokinol</w:t>
      </w:r>
      <w:proofErr w:type="spellEnd"/>
      <w:r w:rsidRPr="00963EA7">
        <w:rPr>
          <w:sz w:val="24"/>
        </w:rPr>
        <w:t xml:space="preserve"> miktarıyla tutarlıdır.</w:t>
      </w:r>
    </w:p>
    <w:p w:rsidR="00963EA7" w:rsidRDefault="00BB6CBD" w:rsidP="00C14945">
      <w:pPr>
        <w:jc w:val="both"/>
        <w:rPr>
          <w:sz w:val="24"/>
        </w:rPr>
      </w:pPr>
      <w:r>
        <w:rPr>
          <w:noProof/>
          <w:sz w:val="24"/>
          <w:lang w:eastAsia="tr-TR"/>
        </w:rPr>
        <w:drawing>
          <wp:inline distT="0" distB="0" distL="0" distR="0">
            <wp:extent cx="2781300" cy="1943100"/>
            <wp:effectExtent l="0" t="0" r="0" b="0"/>
            <wp:docPr id="8" name="Resim 8" descr="C:\Users\Muhendislik\Desktop\SEM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uhendislik\Desktop\SEM3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5879" cy="1946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lang w:eastAsia="tr-TR"/>
        </w:rPr>
        <w:drawing>
          <wp:inline distT="0" distB="0" distL="0" distR="0">
            <wp:extent cx="2762250" cy="1950941"/>
            <wp:effectExtent l="0" t="0" r="0" b="0"/>
            <wp:docPr id="9" name="Resim 9" descr="C:\Users\Muhendislik\Desktop\SEM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uhendislik\Desktop\SEM4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4634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lang w:eastAsia="tr-TR"/>
        </w:rPr>
        <w:drawing>
          <wp:inline distT="0" distB="0" distL="0" distR="0">
            <wp:extent cx="2755900" cy="2066925"/>
            <wp:effectExtent l="0" t="0" r="6350" b="9525"/>
            <wp:docPr id="10" name="Resim 10" descr="C:\Users\Muhendislik\Desktop\Current Density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uhendislik\Desktop\Current Density 1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900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lang w:eastAsia="tr-TR"/>
        </w:rPr>
        <w:drawing>
          <wp:inline distT="0" distB="0" distL="0" distR="0">
            <wp:extent cx="2781300" cy="2199343"/>
            <wp:effectExtent l="0" t="0" r="0" b="0"/>
            <wp:docPr id="11" name="Resim 11" descr="C:\Users\Muhendislik\Desktop\Current Density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uhendislik\Desktop\Current Density 2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199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6CBD" w:rsidRDefault="00BB6CBD" w:rsidP="00C14945">
      <w:pPr>
        <w:jc w:val="both"/>
        <w:rPr>
          <w:sz w:val="24"/>
        </w:rPr>
      </w:pPr>
      <w:r w:rsidRPr="00BB6CBD">
        <w:rPr>
          <w:b/>
          <w:sz w:val="24"/>
        </w:rPr>
        <w:t>Şekil 3.</w:t>
      </w:r>
      <w:r w:rsidRPr="00BB6CBD">
        <w:rPr>
          <w:sz w:val="24"/>
        </w:rPr>
        <w:t xml:space="preserve"> (a) </w:t>
      </w:r>
      <w:proofErr w:type="spellStart"/>
      <w:r w:rsidRPr="00BB6CBD">
        <w:rPr>
          <w:sz w:val="24"/>
        </w:rPr>
        <w:t>CNTs</w:t>
      </w:r>
      <w:proofErr w:type="spellEnd"/>
      <w:r w:rsidRPr="00BB6CBD">
        <w:rPr>
          <w:sz w:val="24"/>
        </w:rPr>
        <w:t xml:space="preserve">-C / PTFE gaz difüzyon elektrotunun </w:t>
      </w:r>
      <w:proofErr w:type="spellStart"/>
      <w:r w:rsidRPr="00BB6CBD">
        <w:rPr>
          <w:sz w:val="24"/>
        </w:rPr>
        <w:t>SEM'i</w:t>
      </w:r>
      <w:proofErr w:type="spellEnd"/>
      <w:r w:rsidRPr="00BB6CBD">
        <w:rPr>
          <w:sz w:val="24"/>
        </w:rPr>
        <w:t xml:space="preserve"> ve (b) </w:t>
      </w:r>
      <w:proofErr w:type="spellStart"/>
      <w:r w:rsidRPr="00BB6CBD">
        <w:rPr>
          <w:sz w:val="24"/>
        </w:rPr>
        <w:t>CNTs</w:t>
      </w:r>
      <w:proofErr w:type="spellEnd"/>
      <w:r w:rsidRPr="00BB6CBD">
        <w:rPr>
          <w:sz w:val="24"/>
        </w:rPr>
        <w:t xml:space="preserve"> katalizör tabakası, (c) Ti / NATO anot ve katotların polarizasyonu (HER </w:t>
      </w:r>
      <w:proofErr w:type="spellStart"/>
      <w:r w:rsidRPr="00BB6CBD">
        <w:rPr>
          <w:sz w:val="24"/>
        </w:rPr>
        <w:t>modu</w:t>
      </w:r>
      <w:proofErr w:type="spellEnd"/>
      <w:r w:rsidRPr="00BB6CBD">
        <w:rPr>
          <w:sz w:val="24"/>
        </w:rPr>
        <w:t xml:space="preserve"> için nikel, ORR </w:t>
      </w:r>
      <w:proofErr w:type="spellStart"/>
      <w:r w:rsidRPr="00BB6CBD">
        <w:rPr>
          <w:sz w:val="24"/>
        </w:rPr>
        <w:t>modu</w:t>
      </w:r>
      <w:proofErr w:type="spellEnd"/>
      <w:r w:rsidRPr="00BB6CBD">
        <w:rPr>
          <w:sz w:val="24"/>
        </w:rPr>
        <w:t xml:space="preserve"> için </w:t>
      </w:r>
      <w:proofErr w:type="spellStart"/>
      <w:r w:rsidRPr="00BB6CBD">
        <w:rPr>
          <w:sz w:val="24"/>
        </w:rPr>
        <w:t>CNTs</w:t>
      </w:r>
      <w:proofErr w:type="spellEnd"/>
      <w:r w:rsidRPr="00BB6CBD">
        <w:rPr>
          <w:sz w:val="24"/>
        </w:rPr>
        <w:t xml:space="preserve">-C / PTFE) ), (d) ORR </w:t>
      </w:r>
      <w:proofErr w:type="spellStart"/>
      <w:r w:rsidRPr="00BB6CBD">
        <w:rPr>
          <w:sz w:val="24"/>
        </w:rPr>
        <w:t>modunda</w:t>
      </w:r>
      <w:proofErr w:type="spellEnd"/>
      <w:r w:rsidRPr="00BB6CBD">
        <w:rPr>
          <w:sz w:val="24"/>
        </w:rPr>
        <w:t xml:space="preserve"> H202 üretimi için </w:t>
      </w:r>
      <w:proofErr w:type="spellStart"/>
      <w:r w:rsidRPr="00BB6CBD">
        <w:rPr>
          <w:sz w:val="24"/>
        </w:rPr>
        <w:t>CNTs</w:t>
      </w:r>
      <w:proofErr w:type="spellEnd"/>
      <w:r w:rsidRPr="00BB6CBD">
        <w:rPr>
          <w:sz w:val="24"/>
        </w:rPr>
        <w:t xml:space="preserve">-C / PTFE </w:t>
      </w:r>
      <w:proofErr w:type="spellStart"/>
      <w:r w:rsidRPr="00BB6CBD">
        <w:rPr>
          <w:sz w:val="24"/>
        </w:rPr>
        <w:t>katotun</w:t>
      </w:r>
      <w:proofErr w:type="spellEnd"/>
      <w:r w:rsidRPr="00BB6CBD">
        <w:rPr>
          <w:sz w:val="24"/>
        </w:rPr>
        <w:t xml:space="preserve"> mevcut etkinliği (</w:t>
      </w:r>
      <w:proofErr w:type="gramStart"/>
      <w:r w:rsidRPr="00BB6CBD">
        <w:rPr>
          <w:sz w:val="24"/>
        </w:rPr>
        <w:t>0.1</w:t>
      </w:r>
      <w:proofErr w:type="gramEnd"/>
      <w:r w:rsidRPr="00BB6CBD">
        <w:rPr>
          <w:sz w:val="24"/>
        </w:rPr>
        <w:t xml:space="preserve"> M Na2S04, pH = 7.0).</w:t>
      </w:r>
    </w:p>
    <w:p w:rsidR="00BB6CBD" w:rsidRDefault="00436F94" w:rsidP="00C14945">
      <w:pPr>
        <w:jc w:val="both"/>
        <w:rPr>
          <w:sz w:val="24"/>
        </w:rPr>
      </w:pPr>
      <w:r>
        <w:rPr>
          <w:noProof/>
          <w:sz w:val="24"/>
          <w:lang w:eastAsia="tr-TR"/>
        </w:rPr>
        <w:drawing>
          <wp:inline distT="0" distB="0" distL="0" distR="0">
            <wp:extent cx="2686050" cy="1954637"/>
            <wp:effectExtent l="0" t="0" r="0" b="7620"/>
            <wp:docPr id="12" name="Resim 12" descr="C:\Users\Muhendislik\Desktop\Ekran Alıntısı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uhendislik\Desktop\Ekran Alıntısı7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0787" cy="195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lang w:eastAsia="tr-TR"/>
        </w:rPr>
        <w:drawing>
          <wp:inline distT="0" distB="0" distL="0" distR="0">
            <wp:extent cx="2800350" cy="1958715"/>
            <wp:effectExtent l="0" t="0" r="0" b="3810"/>
            <wp:docPr id="13" name="Resim 13" descr="C:\Users\Muhendislik\Desktop\Ekran Alıntısı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uhendislik\Desktop\Ekran Alıntısı8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1958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6F94" w:rsidRDefault="00436F94" w:rsidP="00C14945">
      <w:pPr>
        <w:jc w:val="both"/>
        <w:rPr>
          <w:sz w:val="24"/>
        </w:rPr>
      </w:pPr>
      <w:r>
        <w:rPr>
          <w:noProof/>
          <w:sz w:val="24"/>
          <w:lang w:eastAsia="tr-TR"/>
        </w:rPr>
        <w:lastRenderedPageBreak/>
        <w:drawing>
          <wp:inline distT="0" distB="0" distL="0" distR="0">
            <wp:extent cx="2581275" cy="1905000"/>
            <wp:effectExtent l="0" t="0" r="9525" b="0"/>
            <wp:docPr id="14" name="Resim 14" descr="C:\Users\Muhendislik\Desktop\Ekran Alıntısı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uhendislik\Desktop\Ekran Alıntısı9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lang w:eastAsia="tr-TR"/>
        </w:rPr>
        <w:drawing>
          <wp:inline distT="0" distB="0" distL="0" distR="0">
            <wp:extent cx="2667000" cy="1905000"/>
            <wp:effectExtent l="0" t="0" r="0" b="0"/>
            <wp:docPr id="15" name="Resim 15" descr="C:\Users\Muhendislik\Desktop\Ekran Alıntısı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Muhendislik\Desktop\Ekran Alıntısı10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656" cy="1908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6F94" w:rsidRDefault="00436F94" w:rsidP="00C14945">
      <w:pPr>
        <w:jc w:val="both"/>
        <w:rPr>
          <w:sz w:val="24"/>
        </w:rPr>
      </w:pPr>
      <w:r w:rsidRPr="00436F94">
        <w:rPr>
          <w:b/>
          <w:sz w:val="24"/>
        </w:rPr>
        <w:t>Şekil 4.</w:t>
      </w:r>
      <w:r w:rsidRPr="00436F94">
        <w:rPr>
          <w:sz w:val="24"/>
        </w:rPr>
        <w:t xml:space="preserve"> (a) fenol, (b) TOC ve (c) HER- ve (d) ORR-EO işlemleri sırasında fenol </w:t>
      </w:r>
      <w:proofErr w:type="spellStart"/>
      <w:r w:rsidRPr="00436F94">
        <w:rPr>
          <w:sz w:val="24"/>
        </w:rPr>
        <w:t>bozunma</w:t>
      </w:r>
      <w:proofErr w:type="spellEnd"/>
      <w:r w:rsidRPr="00436F94">
        <w:rPr>
          <w:sz w:val="24"/>
        </w:rPr>
        <w:t xml:space="preserve"> ara ürünlerinin değişimi (fenol 200 mg / L, </w:t>
      </w:r>
      <w:proofErr w:type="gramStart"/>
      <w:r w:rsidRPr="00436F94">
        <w:rPr>
          <w:sz w:val="24"/>
        </w:rPr>
        <w:t>0.1</w:t>
      </w:r>
      <w:proofErr w:type="gramEnd"/>
      <w:r w:rsidRPr="00436F94">
        <w:rPr>
          <w:sz w:val="24"/>
        </w:rPr>
        <w:t xml:space="preserve"> M Na2S04, başlangıç pH = 7.4 ).</w:t>
      </w:r>
    </w:p>
    <w:p w:rsidR="00436F94" w:rsidRDefault="00436F94" w:rsidP="00C14945">
      <w:pPr>
        <w:jc w:val="both"/>
        <w:rPr>
          <w:sz w:val="24"/>
        </w:rPr>
      </w:pPr>
      <w:r w:rsidRPr="00436F94">
        <w:rPr>
          <w:sz w:val="24"/>
        </w:rPr>
        <w:t xml:space="preserve">Sonuçlar ayrıca, önceki çalışmaların sonuçlarına uygun olan, fenol </w:t>
      </w:r>
      <w:proofErr w:type="spellStart"/>
      <w:r w:rsidRPr="00436F94">
        <w:rPr>
          <w:sz w:val="24"/>
        </w:rPr>
        <w:t>mineralizasyonu</w:t>
      </w:r>
      <w:proofErr w:type="spellEnd"/>
      <w:r w:rsidRPr="00436F94">
        <w:rPr>
          <w:sz w:val="24"/>
        </w:rPr>
        <w:t xml:space="preserve"> sırasında adım </w:t>
      </w:r>
      <w:proofErr w:type="spellStart"/>
      <w:r w:rsidRPr="00436F94">
        <w:rPr>
          <w:sz w:val="24"/>
        </w:rPr>
        <w:t>hidroksilasyonun</w:t>
      </w:r>
      <w:proofErr w:type="spellEnd"/>
      <w:r w:rsidRPr="00436F94">
        <w:rPr>
          <w:sz w:val="24"/>
        </w:rPr>
        <w:t xml:space="preserve"> ana mekanizma olduğunu göstermektedir (Şekil 5). Ara bileşiklerin birikmiş </w:t>
      </w:r>
      <w:proofErr w:type="gramStart"/>
      <w:r w:rsidRPr="00436F94">
        <w:rPr>
          <w:sz w:val="24"/>
        </w:rPr>
        <w:t>konsantrasyonuna</w:t>
      </w:r>
      <w:proofErr w:type="gramEnd"/>
      <w:r w:rsidRPr="00436F94">
        <w:rPr>
          <w:sz w:val="24"/>
        </w:rPr>
        <w:t xml:space="preserve"> göre, fenol, konsantrasyonları </w:t>
      </w:r>
      <w:proofErr w:type="spellStart"/>
      <w:r w:rsidRPr="00436F94">
        <w:rPr>
          <w:sz w:val="24"/>
        </w:rPr>
        <w:t>hidrokinol</w:t>
      </w:r>
      <w:proofErr w:type="spellEnd"/>
      <w:r w:rsidRPr="00436F94">
        <w:rPr>
          <w:sz w:val="24"/>
        </w:rPr>
        <w:t xml:space="preserve">&gt; </w:t>
      </w:r>
      <w:proofErr w:type="spellStart"/>
      <w:r w:rsidRPr="00436F94">
        <w:rPr>
          <w:sz w:val="24"/>
        </w:rPr>
        <w:t>katekol</w:t>
      </w:r>
      <w:proofErr w:type="spellEnd"/>
      <w:r w:rsidRPr="00436F94">
        <w:rPr>
          <w:sz w:val="24"/>
        </w:rPr>
        <w:t xml:space="preserve">&gt; </w:t>
      </w:r>
      <w:proofErr w:type="spellStart"/>
      <w:r w:rsidRPr="00436F94">
        <w:rPr>
          <w:sz w:val="24"/>
        </w:rPr>
        <w:t>rezorsin</w:t>
      </w:r>
      <w:proofErr w:type="spellEnd"/>
      <w:r w:rsidRPr="00436F94">
        <w:rPr>
          <w:sz w:val="24"/>
        </w:rPr>
        <w:t xml:space="preserve"> mertebesinde </w:t>
      </w:r>
      <w:proofErr w:type="spellStart"/>
      <w:r w:rsidRPr="00436F94">
        <w:rPr>
          <w:sz w:val="24"/>
        </w:rPr>
        <w:t>hidroksilatlı</w:t>
      </w:r>
      <w:proofErr w:type="spellEnd"/>
      <w:r w:rsidRPr="00436F94">
        <w:rPr>
          <w:sz w:val="24"/>
        </w:rPr>
        <w:t xml:space="preserve"> bileşiklere dönüştürülür. Bu, fenol</w:t>
      </w:r>
      <w:r w:rsidR="000007CD">
        <w:rPr>
          <w:sz w:val="24"/>
        </w:rPr>
        <w:t xml:space="preserve"> </w:t>
      </w:r>
      <w:r w:rsidR="000007CD" w:rsidRPr="00643141">
        <w:rPr>
          <w:sz w:val="24"/>
        </w:rPr>
        <w:t>•</w:t>
      </w:r>
      <w:r w:rsidRPr="00436F94">
        <w:rPr>
          <w:sz w:val="24"/>
        </w:rPr>
        <w:t xml:space="preserve">OH tarafından saldırıya uğradığında, </w:t>
      </w:r>
      <w:proofErr w:type="gramStart"/>
      <w:r w:rsidRPr="00436F94">
        <w:rPr>
          <w:sz w:val="24"/>
        </w:rPr>
        <w:t>aromatik</w:t>
      </w:r>
      <w:proofErr w:type="gramEnd"/>
      <w:r w:rsidRPr="00436F94">
        <w:rPr>
          <w:sz w:val="24"/>
        </w:rPr>
        <w:t xml:space="preserve"> halkanın en savunmasız pozisyonunun </w:t>
      </w:r>
      <w:proofErr w:type="spellStart"/>
      <w:r w:rsidRPr="00436F94">
        <w:rPr>
          <w:sz w:val="24"/>
        </w:rPr>
        <w:t>teotopozisyon</w:t>
      </w:r>
      <w:proofErr w:type="spellEnd"/>
      <w:r w:rsidRPr="00436F94">
        <w:rPr>
          <w:sz w:val="24"/>
        </w:rPr>
        <w:t xml:space="preserve"> (2′-), ardından meta- (3′-) ve para pozisyonu (4′-) olduğunu göstermektedir. </w:t>
      </w:r>
      <w:proofErr w:type="gramStart"/>
      <w:r w:rsidRPr="00436F94">
        <w:rPr>
          <w:sz w:val="24"/>
        </w:rPr>
        <w:t>p</w:t>
      </w:r>
      <w:proofErr w:type="gramEnd"/>
      <w:r w:rsidRPr="00436F94">
        <w:rPr>
          <w:sz w:val="24"/>
        </w:rPr>
        <w:t xml:space="preserve"> </w:t>
      </w:r>
      <w:proofErr w:type="spellStart"/>
      <w:r w:rsidRPr="00436F94">
        <w:rPr>
          <w:sz w:val="24"/>
        </w:rPr>
        <w:t>benzokinol</w:t>
      </w:r>
      <w:proofErr w:type="spellEnd"/>
      <w:r w:rsidRPr="00436F94">
        <w:rPr>
          <w:sz w:val="24"/>
        </w:rPr>
        <w:t xml:space="preserve">, tespit edilebilen </w:t>
      </w:r>
      <w:proofErr w:type="spellStart"/>
      <w:r w:rsidRPr="00436F94">
        <w:rPr>
          <w:sz w:val="24"/>
        </w:rPr>
        <w:t>hidrokinolün</w:t>
      </w:r>
      <w:proofErr w:type="spellEnd"/>
      <w:r w:rsidRPr="00436F94">
        <w:rPr>
          <w:sz w:val="24"/>
        </w:rPr>
        <w:t xml:space="preserve"> ikincil </w:t>
      </w:r>
      <w:proofErr w:type="spellStart"/>
      <w:r w:rsidRPr="00436F94">
        <w:rPr>
          <w:sz w:val="24"/>
        </w:rPr>
        <w:t>bozunma</w:t>
      </w:r>
      <w:proofErr w:type="spellEnd"/>
      <w:r w:rsidRPr="00436F94">
        <w:rPr>
          <w:sz w:val="24"/>
        </w:rPr>
        <w:t xml:space="preserve"> ürünüdür.</w:t>
      </w:r>
    </w:p>
    <w:p w:rsidR="00436F94" w:rsidRDefault="00436F94" w:rsidP="00C14945">
      <w:pPr>
        <w:jc w:val="both"/>
        <w:rPr>
          <w:sz w:val="24"/>
        </w:rPr>
      </w:pPr>
      <w:r>
        <w:rPr>
          <w:noProof/>
          <w:sz w:val="24"/>
          <w:lang w:eastAsia="tr-TR"/>
        </w:rPr>
        <w:drawing>
          <wp:inline distT="0" distB="0" distL="0" distR="0">
            <wp:extent cx="5753100" cy="3905250"/>
            <wp:effectExtent l="0" t="0" r="0" b="0"/>
            <wp:docPr id="16" name="Resim 16" descr="C:\Users\Muhendislik\Desktop\Ekran Alıntısı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Muhendislik\Desktop\Ekran Alıntısı11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90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6F94" w:rsidRDefault="00436F94" w:rsidP="00C14945">
      <w:pPr>
        <w:jc w:val="both"/>
        <w:rPr>
          <w:sz w:val="24"/>
        </w:rPr>
      </w:pPr>
      <w:r w:rsidRPr="00436F94">
        <w:rPr>
          <w:b/>
          <w:sz w:val="24"/>
        </w:rPr>
        <w:t>Şekil 5.</w:t>
      </w:r>
      <w:r w:rsidRPr="00436F94">
        <w:rPr>
          <w:sz w:val="24"/>
        </w:rPr>
        <w:t xml:space="preserve"> Fenol ve ara maddeleri için ORR-EO ile </w:t>
      </w:r>
      <w:proofErr w:type="spellStart"/>
      <w:r w:rsidRPr="00436F94">
        <w:rPr>
          <w:sz w:val="24"/>
        </w:rPr>
        <w:t>bozunma</w:t>
      </w:r>
      <w:proofErr w:type="spellEnd"/>
      <w:r w:rsidRPr="00436F94">
        <w:rPr>
          <w:sz w:val="24"/>
        </w:rPr>
        <w:t xml:space="preserve"> için olası mekanizmalar.</w:t>
      </w:r>
    </w:p>
    <w:p w:rsidR="00436F94" w:rsidRDefault="00436F94" w:rsidP="00C14945">
      <w:pPr>
        <w:jc w:val="both"/>
        <w:rPr>
          <w:sz w:val="24"/>
        </w:rPr>
      </w:pPr>
      <w:r>
        <w:rPr>
          <w:noProof/>
          <w:sz w:val="24"/>
          <w:lang w:eastAsia="tr-TR"/>
        </w:rPr>
        <w:lastRenderedPageBreak/>
        <w:drawing>
          <wp:inline distT="0" distB="0" distL="0" distR="0">
            <wp:extent cx="5753100" cy="3867150"/>
            <wp:effectExtent l="0" t="0" r="0" b="0"/>
            <wp:docPr id="17" name="Resim 17" descr="C:\Users\Muhendislik\Desktop\Ekran Alıntısı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Muhendislik\Desktop\Ekran Alıntısı12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86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6F94" w:rsidRDefault="00436F94" w:rsidP="00C14945">
      <w:pPr>
        <w:jc w:val="both"/>
        <w:rPr>
          <w:sz w:val="24"/>
        </w:rPr>
      </w:pPr>
      <w:r w:rsidRPr="00436F94">
        <w:rPr>
          <w:b/>
          <w:sz w:val="24"/>
        </w:rPr>
        <w:t>Şekil 6.</w:t>
      </w:r>
      <w:r w:rsidRPr="00436F94">
        <w:rPr>
          <w:sz w:val="24"/>
        </w:rPr>
        <w:t xml:space="preserve"> Bir Ti / NATO anot ve bir </w:t>
      </w:r>
      <w:proofErr w:type="spellStart"/>
      <w:r w:rsidRPr="00436F94">
        <w:rPr>
          <w:sz w:val="24"/>
        </w:rPr>
        <w:t>CNTs</w:t>
      </w:r>
      <w:proofErr w:type="spellEnd"/>
      <w:r w:rsidRPr="00436F94">
        <w:rPr>
          <w:sz w:val="24"/>
        </w:rPr>
        <w:t>-C / PTF</w:t>
      </w:r>
      <w:r w:rsidR="00643141">
        <w:rPr>
          <w:sz w:val="24"/>
        </w:rPr>
        <w:t>E katoduna (</w:t>
      </w:r>
      <w:proofErr w:type="gramStart"/>
      <w:r w:rsidR="00643141">
        <w:rPr>
          <w:sz w:val="24"/>
        </w:rPr>
        <w:t>0.1</w:t>
      </w:r>
      <w:proofErr w:type="gramEnd"/>
      <w:r w:rsidR="00643141">
        <w:rPr>
          <w:sz w:val="24"/>
        </w:rPr>
        <w:t xml:space="preserve"> M Na2S04, 10 </w:t>
      </w:r>
      <w:proofErr w:type="spellStart"/>
      <w:r w:rsidR="00643141">
        <w:rPr>
          <w:sz w:val="24"/>
        </w:rPr>
        <w:t>mA</w:t>
      </w:r>
      <w:proofErr w:type="spellEnd"/>
      <w:r w:rsidR="00643141">
        <w:rPr>
          <w:sz w:val="24"/>
        </w:rPr>
        <w:t>/</w:t>
      </w:r>
      <w:r w:rsidRPr="00436F94">
        <w:rPr>
          <w:sz w:val="24"/>
        </w:rPr>
        <w:t>cm</w:t>
      </w:r>
      <w:r w:rsidRPr="00643141">
        <w:rPr>
          <w:sz w:val="24"/>
          <w:vertAlign w:val="superscript"/>
        </w:rPr>
        <w:t>2</w:t>
      </w:r>
      <w:r w:rsidRPr="00436F94">
        <w:rPr>
          <w:sz w:val="24"/>
        </w:rPr>
        <w:t>, pH = 7.0) sahip iki odalı bir elektroliz hücresinde H</w:t>
      </w:r>
      <w:r w:rsidRPr="00643141">
        <w:rPr>
          <w:sz w:val="24"/>
          <w:vertAlign w:val="subscript"/>
        </w:rPr>
        <w:t>2</w:t>
      </w:r>
      <w:r w:rsidRPr="00436F94">
        <w:rPr>
          <w:sz w:val="24"/>
        </w:rPr>
        <w:t>O</w:t>
      </w:r>
      <w:r w:rsidRPr="00643141">
        <w:rPr>
          <w:sz w:val="24"/>
          <w:vertAlign w:val="subscript"/>
        </w:rPr>
        <w:t>2</w:t>
      </w:r>
      <w:r w:rsidRPr="00436F94">
        <w:rPr>
          <w:sz w:val="24"/>
        </w:rPr>
        <w:t xml:space="preserve"> ve O</w:t>
      </w:r>
      <w:r w:rsidRPr="00643141">
        <w:rPr>
          <w:sz w:val="24"/>
          <w:vertAlign w:val="subscript"/>
        </w:rPr>
        <w:t>3</w:t>
      </w:r>
      <w:r w:rsidRPr="00436F94">
        <w:rPr>
          <w:sz w:val="24"/>
        </w:rPr>
        <w:t>'ün üretilmesi.</w:t>
      </w:r>
    </w:p>
    <w:p w:rsidR="00436F94" w:rsidRDefault="00436F94" w:rsidP="00C14945">
      <w:pPr>
        <w:jc w:val="both"/>
        <w:rPr>
          <w:b/>
          <w:sz w:val="24"/>
        </w:rPr>
      </w:pPr>
      <w:proofErr w:type="spellStart"/>
      <w:r w:rsidRPr="00436F94">
        <w:rPr>
          <w:b/>
          <w:sz w:val="24"/>
        </w:rPr>
        <w:t>The</w:t>
      </w:r>
      <w:proofErr w:type="spellEnd"/>
      <w:r w:rsidRPr="00436F94">
        <w:rPr>
          <w:b/>
          <w:sz w:val="24"/>
        </w:rPr>
        <w:t xml:space="preserve"> </w:t>
      </w:r>
      <w:proofErr w:type="spellStart"/>
      <w:r w:rsidRPr="00436F94">
        <w:rPr>
          <w:b/>
          <w:sz w:val="24"/>
        </w:rPr>
        <w:t>kinetics</w:t>
      </w:r>
      <w:proofErr w:type="spellEnd"/>
      <w:r w:rsidRPr="00436F94">
        <w:rPr>
          <w:b/>
          <w:sz w:val="24"/>
        </w:rPr>
        <w:t xml:space="preserve"> </w:t>
      </w:r>
      <w:proofErr w:type="spellStart"/>
      <w:r w:rsidRPr="00436F94">
        <w:rPr>
          <w:b/>
          <w:sz w:val="24"/>
        </w:rPr>
        <w:t>study</w:t>
      </w:r>
      <w:proofErr w:type="spellEnd"/>
      <w:r w:rsidRPr="00436F94">
        <w:rPr>
          <w:b/>
          <w:sz w:val="24"/>
        </w:rPr>
        <w:t xml:space="preserve"> of </w:t>
      </w:r>
      <w:proofErr w:type="spellStart"/>
      <w:r w:rsidRPr="00436F94">
        <w:rPr>
          <w:b/>
          <w:sz w:val="24"/>
        </w:rPr>
        <w:t>phenol</w:t>
      </w:r>
      <w:proofErr w:type="spellEnd"/>
      <w:r w:rsidRPr="00436F94">
        <w:rPr>
          <w:b/>
          <w:sz w:val="24"/>
        </w:rPr>
        <w:t xml:space="preserve"> </w:t>
      </w:r>
      <w:proofErr w:type="spellStart"/>
      <w:r w:rsidRPr="00436F94">
        <w:rPr>
          <w:b/>
          <w:sz w:val="24"/>
        </w:rPr>
        <w:t>degradation</w:t>
      </w:r>
      <w:proofErr w:type="spellEnd"/>
      <w:r w:rsidRPr="00436F94">
        <w:rPr>
          <w:b/>
          <w:sz w:val="24"/>
        </w:rPr>
        <w:t xml:space="preserve"> </w:t>
      </w:r>
      <w:proofErr w:type="spellStart"/>
      <w:r w:rsidRPr="00436F94">
        <w:rPr>
          <w:b/>
          <w:sz w:val="24"/>
        </w:rPr>
        <w:t>during</w:t>
      </w:r>
      <w:proofErr w:type="spellEnd"/>
      <w:r w:rsidRPr="00436F94">
        <w:rPr>
          <w:b/>
          <w:sz w:val="24"/>
        </w:rPr>
        <w:t xml:space="preserve"> EO</w:t>
      </w:r>
    </w:p>
    <w:p w:rsidR="00436F94" w:rsidRDefault="00436F94" w:rsidP="00C14945">
      <w:pPr>
        <w:jc w:val="both"/>
        <w:rPr>
          <w:sz w:val="24"/>
        </w:rPr>
      </w:pPr>
      <w:r w:rsidRPr="00436F94">
        <w:rPr>
          <w:sz w:val="24"/>
        </w:rPr>
        <w:t xml:space="preserve">Yeterlilik sonuçları ayrıca, fenolün doğrudan veya dolaylı </w:t>
      </w:r>
      <w:proofErr w:type="spellStart"/>
      <w:r w:rsidRPr="00436F94">
        <w:rPr>
          <w:sz w:val="24"/>
        </w:rPr>
        <w:t>EO'su</w:t>
      </w:r>
      <w:proofErr w:type="spellEnd"/>
      <w:r w:rsidRPr="00436F94">
        <w:rPr>
          <w:sz w:val="24"/>
        </w:rPr>
        <w:t xml:space="preserve"> ne olursa olsun, yan ürünlerin dönüşümü ve göçünün, elektrokimyasal olarak üretilen radikallerin reaksiyona girdiğini, seri olarak </w:t>
      </w:r>
      <w:proofErr w:type="spellStart"/>
      <w:r w:rsidRPr="00436F94">
        <w:rPr>
          <w:sz w:val="24"/>
        </w:rPr>
        <w:t>katekol</w:t>
      </w:r>
      <w:proofErr w:type="spellEnd"/>
      <w:r w:rsidRPr="00436F94">
        <w:rPr>
          <w:sz w:val="24"/>
        </w:rPr>
        <w:t xml:space="preserve">, </w:t>
      </w:r>
      <w:proofErr w:type="spellStart"/>
      <w:r w:rsidRPr="00436F94">
        <w:rPr>
          <w:sz w:val="24"/>
        </w:rPr>
        <w:t>benzokinol</w:t>
      </w:r>
      <w:proofErr w:type="spellEnd"/>
      <w:r w:rsidRPr="00436F94">
        <w:rPr>
          <w:sz w:val="24"/>
        </w:rPr>
        <w:t xml:space="preserve"> ve halka bölünme ara maddeleri üreten ardışık süreçler olduğunu gösterir. Bu nedenle, bu işlemlerden herhangi biri genel bozulma oranını belirleyebilir. ORR- ve HER-EO farklı verimler sergilediğinden, fenolün ardışık bozulmasının hem EO kinetiği hem de ara ürünlerinin yalancı birinci dereceden kinetik model </w:t>
      </w:r>
      <w:proofErr w:type="gramStart"/>
      <w:r w:rsidRPr="00436F94">
        <w:rPr>
          <w:sz w:val="24"/>
        </w:rPr>
        <w:t>(</w:t>
      </w:r>
      <w:proofErr w:type="spellStart"/>
      <w:proofErr w:type="gramEnd"/>
      <w:r w:rsidRPr="00436F94">
        <w:rPr>
          <w:sz w:val="24"/>
        </w:rPr>
        <w:t>Eq</w:t>
      </w:r>
      <w:proofErr w:type="spellEnd"/>
      <w:r w:rsidRPr="00436F94">
        <w:rPr>
          <w:sz w:val="24"/>
        </w:rPr>
        <w:t>. 12-15</w:t>
      </w:r>
      <w:proofErr w:type="gramStart"/>
      <w:r w:rsidRPr="00436F94">
        <w:rPr>
          <w:sz w:val="24"/>
        </w:rPr>
        <w:t>)</w:t>
      </w:r>
      <w:proofErr w:type="gramEnd"/>
      <w:r w:rsidRPr="00436F94">
        <w:rPr>
          <w:sz w:val="24"/>
        </w:rPr>
        <w:t xml:space="preserve"> kullanılarak değerlendirilmesi yapılmıştır (</w:t>
      </w:r>
      <w:proofErr w:type="spellStart"/>
      <w:r w:rsidRPr="00436F94">
        <w:rPr>
          <w:sz w:val="24"/>
        </w:rPr>
        <w:t>Sobczyński</w:t>
      </w:r>
      <w:proofErr w:type="spellEnd"/>
      <w:r w:rsidRPr="00436F94">
        <w:rPr>
          <w:sz w:val="24"/>
        </w:rPr>
        <w:t xml:space="preserve"> ve ark. 2004).</w:t>
      </w:r>
    </w:p>
    <w:p w:rsidR="00436F94" w:rsidRDefault="00436F94" w:rsidP="00C14945">
      <w:pPr>
        <w:jc w:val="both"/>
        <w:rPr>
          <w:sz w:val="24"/>
        </w:rPr>
      </w:pPr>
      <w:r>
        <w:rPr>
          <w:noProof/>
          <w:sz w:val="24"/>
          <w:lang w:eastAsia="tr-TR"/>
        </w:rPr>
        <w:drawing>
          <wp:inline distT="0" distB="0" distL="0" distR="0">
            <wp:extent cx="5762625" cy="2028825"/>
            <wp:effectExtent l="0" t="0" r="9525" b="9525"/>
            <wp:docPr id="18" name="Resim 18" descr="C:\Users\Muhendislik\Desktop\Ekran Alıntısı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Muhendislik\Desktop\Ekran Alıntısı13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6DDB" w:rsidRDefault="00CE6DDB" w:rsidP="00C14945">
      <w:pPr>
        <w:jc w:val="both"/>
        <w:rPr>
          <w:sz w:val="24"/>
        </w:rPr>
      </w:pPr>
    </w:p>
    <w:p w:rsidR="00CC5823" w:rsidRDefault="00CE6DDB" w:rsidP="00C14945">
      <w:pPr>
        <w:jc w:val="both"/>
        <w:rPr>
          <w:sz w:val="24"/>
        </w:rPr>
      </w:pPr>
      <w:r w:rsidRPr="00CE6DDB">
        <w:rPr>
          <w:sz w:val="24"/>
        </w:rPr>
        <w:t xml:space="preserve">Burada, CA, O başlangıç fenol </w:t>
      </w:r>
      <w:proofErr w:type="gramStart"/>
      <w:r w:rsidRPr="00CE6DDB">
        <w:rPr>
          <w:sz w:val="24"/>
        </w:rPr>
        <w:t>konsantrasyonu</w:t>
      </w:r>
      <w:proofErr w:type="gramEnd"/>
      <w:r w:rsidRPr="00CE6DDB">
        <w:rPr>
          <w:sz w:val="24"/>
        </w:rPr>
        <w:t xml:space="preserve"> (</w:t>
      </w:r>
      <w:proofErr w:type="spellStart"/>
      <w:r w:rsidRPr="00CE6DDB">
        <w:rPr>
          <w:sz w:val="24"/>
        </w:rPr>
        <w:t>mM</w:t>
      </w:r>
      <w:proofErr w:type="spellEnd"/>
      <w:r w:rsidRPr="00CE6DDB">
        <w:rPr>
          <w:sz w:val="24"/>
        </w:rPr>
        <w:t xml:space="preserve">) ve CA, </w:t>
      </w:r>
      <w:proofErr w:type="spellStart"/>
      <w:r w:rsidRPr="00CE6DDB">
        <w:rPr>
          <w:sz w:val="24"/>
        </w:rPr>
        <w:t>CBandCC</w:t>
      </w:r>
      <w:proofErr w:type="spellEnd"/>
      <w:r w:rsidRPr="00CE6DDB">
        <w:rPr>
          <w:sz w:val="24"/>
        </w:rPr>
        <w:t xml:space="preserve"> fenol, toplam </w:t>
      </w:r>
      <w:proofErr w:type="spellStart"/>
      <w:r w:rsidRPr="00CE6DDB">
        <w:rPr>
          <w:sz w:val="24"/>
        </w:rPr>
        <w:t>katekol</w:t>
      </w:r>
      <w:proofErr w:type="spellEnd"/>
      <w:r w:rsidRPr="00CE6DDB">
        <w:rPr>
          <w:sz w:val="24"/>
        </w:rPr>
        <w:t xml:space="preserve"> konsantrasyonu, </w:t>
      </w:r>
      <w:proofErr w:type="spellStart"/>
      <w:r w:rsidRPr="00CE6DDB">
        <w:rPr>
          <w:sz w:val="24"/>
        </w:rPr>
        <w:t>rezorsinol</w:t>
      </w:r>
      <w:proofErr w:type="spellEnd"/>
      <w:r w:rsidRPr="00CE6DDB">
        <w:rPr>
          <w:sz w:val="24"/>
        </w:rPr>
        <w:t xml:space="preserve"> ve </w:t>
      </w:r>
      <w:proofErr w:type="spellStart"/>
      <w:r w:rsidRPr="00CE6DDB">
        <w:rPr>
          <w:sz w:val="24"/>
        </w:rPr>
        <w:t>hidrokinol</w:t>
      </w:r>
      <w:proofErr w:type="spellEnd"/>
      <w:r w:rsidRPr="00CE6DDB">
        <w:rPr>
          <w:sz w:val="24"/>
        </w:rPr>
        <w:t xml:space="preserve"> ve p-</w:t>
      </w:r>
      <w:proofErr w:type="spellStart"/>
      <w:r w:rsidRPr="00CE6DDB">
        <w:rPr>
          <w:sz w:val="24"/>
        </w:rPr>
        <w:t>benzokinol</w:t>
      </w:r>
      <w:proofErr w:type="spellEnd"/>
      <w:r w:rsidRPr="00CE6DDB">
        <w:rPr>
          <w:sz w:val="24"/>
        </w:rPr>
        <w:t xml:space="preserve"> konsantrasyonları (</w:t>
      </w:r>
      <w:proofErr w:type="spellStart"/>
      <w:r w:rsidRPr="00CE6DDB">
        <w:rPr>
          <w:sz w:val="24"/>
        </w:rPr>
        <w:t>mM</w:t>
      </w:r>
      <w:proofErr w:type="spellEnd"/>
      <w:r w:rsidRPr="00CE6DDB">
        <w:rPr>
          <w:sz w:val="24"/>
        </w:rPr>
        <w:t xml:space="preserve">) </w:t>
      </w:r>
      <w:proofErr w:type="spellStart"/>
      <w:r w:rsidRPr="00CE6DDB">
        <w:rPr>
          <w:sz w:val="24"/>
        </w:rPr>
        <w:t>timet</w:t>
      </w:r>
      <w:proofErr w:type="spellEnd"/>
      <w:r w:rsidRPr="00CE6DDB">
        <w:rPr>
          <w:sz w:val="24"/>
        </w:rPr>
        <w:t xml:space="preserve"> (</w:t>
      </w:r>
      <w:proofErr w:type="spellStart"/>
      <w:r w:rsidRPr="00CE6DDB">
        <w:rPr>
          <w:sz w:val="24"/>
        </w:rPr>
        <w:t>min</w:t>
      </w:r>
      <w:proofErr w:type="spellEnd"/>
      <w:r w:rsidRPr="00CE6DDB">
        <w:rPr>
          <w:sz w:val="24"/>
        </w:rPr>
        <w:t>) 'dedir; reaksiyon hızı sabitini sipariş edin (</w:t>
      </w:r>
      <w:proofErr w:type="spellStart"/>
      <w:r w:rsidRPr="00CE6DDB">
        <w:rPr>
          <w:sz w:val="24"/>
        </w:rPr>
        <w:t>min</w:t>
      </w:r>
      <w:proofErr w:type="spellEnd"/>
      <w:r w:rsidRPr="00CE6DDB">
        <w:rPr>
          <w:sz w:val="24"/>
        </w:rPr>
        <w:t xml:space="preserve"> −1).</w:t>
      </w:r>
    </w:p>
    <w:p w:rsidR="00CE6DDB" w:rsidRDefault="00CE6DDB" w:rsidP="00C14945">
      <w:pPr>
        <w:jc w:val="both"/>
        <w:rPr>
          <w:sz w:val="24"/>
        </w:rPr>
      </w:pPr>
      <w:r w:rsidRPr="00CE6DDB">
        <w:rPr>
          <w:sz w:val="24"/>
        </w:rPr>
        <w:t xml:space="preserve">HER ve ORR </w:t>
      </w:r>
      <w:proofErr w:type="spellStart"/>
      <w:r w:rsidRPr="00CE6DDB">
        <w:rPr>
          <w:sz w:val="24"/>
        </w:rPr>
        <w:t>modları</w:t>
      </w:r>
      <w:proofErr w:type="spellEnd"/>
      <w:r w:rsidRPr="00CE6DDB">
        <w:rPr>
          <w:sz w:val="24"/>
        </w:rPr>
        <w:t xml:space="preserve"> sırasında ana reaksiyonların hız sabitleri (k1, k2, k3), Tablo 1'de gösterildiği gibi elde edildi. Sonuçlar, ORR-EO için </w:t>
      </w:r>
      <w:proofErr w:type="spellStart"/>
      <w:r w:rsidRPr="00CE6DDB">
        <w:rPr>
          <w:sz w:val="24"/>
        </w:rPr>
        <w:t>kn</w:t>
      </w:r>
      <w:proofErr w:type="spellEnd"/>
      <w:r w:rsidRPr="00CE6DDB">
        <w:rPr>
          <w:sz w:val="24"/>
        </w:rPr>
        <w:t xml:space="preserve"> hız sabitlerinin hepsinin HER-EO için olanlardan daha büyük olduğunu gösterir; yüksek bozulma oranları ve </w:t>
      </w:r>
      <w:proofErr w:type="spellStart"/>
      <w:r w:rsidRPr="00CE6DDB">
        <w:rPr>
          <w:sz w:val="24"/>
        </w:rPr>
        <w:t>ORREO'nun</w:t>
      </w:r>
      <w:proofErr w:type="spellEnd"/>
      <w:r w:rsidRPr="00CE6DDB">
        <w:rPr>
          <w:sz w:val="24"/>
        </w:rPr>
        <w:t xml:space="preserve"> etkinliği.</w:t>
      </w:r>
    </w:p>
    <w:p w:rsidR="006261D7" w:rsidRDefault="006261D7" w:rsidP="006261D7">
      <w:pPr>
        <w:jc w:val="both"/>
        <w:rPr>
          <w:b/>
          <w:sz w:val="24"/>
        </w:rPr>
      </w:pPr>
      <w:proofErr w:type="spellStart"/>
      <w:r w:rsidRPr="00413AC6">
        <w:rPr>
          <w:b/>
          <w:sz w:val="24"/>
        </w:rPr>
        <w:t>Determination</w:t>
      </w:r>
      <w:proofErr w:type="spellEnd"/>
      <w:r w:rsidRPr="00413AC6">
        <w:rPr>
          <w:b/>
          <w:sz w:val="24"/>
        </w:rPr>
        <w:t xml:space="preserve"> of O</w:t>
      </w:r>
      <w:r w:rsidRPr="00413AC6">
        <w:rPr>
          <w:b/>
          <w:sz w:val="24"/>
          <w:vertAlign w:val="subscript"/>
        </w:rPr>
        <w:t>3</w:t>
      </w:r>
      <w:r w:rsidRPr="00413AC6">
        <w:rPr>
          <w:b/>
          <w:sz w:val="24"/>
        </w:rPr>
        <w:t>,H</w:t>
      </w:r>
      <w:r w:rsidRPr="00413AC6">
        <w:rPr>
          <w:b/>
          <w:sz w:val="24"/>
          <w:vertAlign w:val="subscript"/>
        </w:rPr>
        <w:t>2</w:t>
      </w:r>
      <w:r w:rsidRPr="00413AC6">
        <w:rPr>
          <w:b/>
          <w:sz w:val="24"/>
        </w:rPr>
        <w:t>O</w:t>
      </w:r>
      <w:r w:rsidRPr="00413AC6">
        <w:rPr>
          <w:b/>
          <w:sz w:val="24"/>
          <w:vertAlign w:val="subscript"/>
        </w:rPr>
        <w:t>2</w:t>
      </w:r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and</w:t>
      </w:r>
      <w:proofErr w:type="spellEnd"/>
      <w:r w:rsidRPr="00413AC6">
        <w:rPr>
          <w:b/>
          <w:sz w:val="24"/>
        </w:rPr>
        <w:t xml:space="preserve"> </w:t>
      </w:r>
      <w:r>
        <w:rPr>
          <w:b/>
          <w:sz w:val="24"/>
        </w:rPr>
        <w:t>•</w:t>
      </w:r>
      <w:r w:rsidRPr="00413AC6">
        <w:rPr>
          <w:b/>
          <w:sz w:val="24"/>
        </w:rPr>
        <w:t>OH</w:t>
      </w:r>
    </w:p>
    <w:p w:rsidR="00CE6DDB" w:rsidRDefault="00CE6DDB" w:rsidP="00C14945">
      <w:pPr>
        <w:jc w:val="both"/>
        <w:rPr>
          <w:sz w:val="24"/>
        </w:rPr>
      </w:pPr>
      <w:r w:rsidRPr="00CE6DDB">
        <w:rPr>
          <w:sz w:val="24"/>
        </w:rPr>
        <w:t>O</w:t>
      </w:r>
      <w:r w:rsidRPr="00643141">
        <w:rPr>
          <w:sz w:val="24"/>
          <w:vertAlign w:val="subscript"/>
        </w:rPr>
        <w:t>3</w:t>
      </w:r>
      <w:r w:rsidRPr="00CE6DDB">
        <w:rPr>
          <w:sz w:val="24"/>
        </w:rPr>
        <w:t xml:space="preserve"> ve H</w:t>
      </w:r>
      <w:r w:rsidRPr="00413AC6">
        <w:rPr>
          <w:sz w:val="24"/>
          <w:vertAlign w:val="subscript"/>
        </w:rPr>
        <w:t>2</w:t>
      </w:r>
      <w:r w:rsidRPr="00CE6DDB">
        <w:rPr>
          <w:sz w:val="24"/>
        </w:rPr>
        <w:t>0</w:t>
      </w:r>
      <w:r w:rsidRPr="00413AC6">
        <w:rPr>
          <w:sz w:val="24"/>
          <w:vertAlign w:val="subscript"/>
        </w:rPr>
        <w:t>2</w:t>
      </w:r>
      <w:r w:rsidRPr="00CE6DDB">
        <w:rPr>
          <w:sz w:val="24"/>
        </w:rPr>
        <w:t xml:space="preserve"> üretimi sırasıyla elektrolitte (</w:t>
      </w:r>
      <w:proofErr w:type="gramStart"/>
      <w:r w:rsidRPr="00CE6DDB">
        <w:rPr>
          <w:sz w:val="24"/>
        </w:rPr>
        <w:t>0.1</w:t>
      </w:r>
      <w:proofErr w:type="gramEnd"/>
      <w:r w:rsidRPr="00CE6DDB">
        <w:rPr>
          <w:sz w:val="24"/>
        </w:rPr>
        <w:t xml:space="preserve"> M Na</w:t>
      </w:r>
      <w:r w:rsidRPr="00643141">
        <w:rPr>
          <w:sz w:val="24"/>
          <w:vertAlign w:val="subscript"/>
        </w:rPr>
        <w:t>2</w:t>
      </w:r>
      <w:r w:rsidR="00643141">
        <w:rPr>
          <w:sz w:val="24"/>
        </w:rPr>
        <w:t>SO</w:t>
      </w:r>
      <w:r w:rsidRPr="00643141">
        <w:rPr>
          <w:sz w:val="24"/>
          <w:vertAlign w:val="subscript"/>
        </w:rPr>
        <w:t>4</w:t>
      </w:r>
      <w:r w:rsidRPr="00CE6DDB">
        <w:rPr>
          <w:sz w:val="24"/>
        </w:rPr>
        <w:t xml:space="preserve">) fenol olmadan ORR </w:t>
      </w:r>
      <w:proofErr w:type="spellStart"/>
      <w:r w:rsidRPr="00CE6DDB">
        <w:rPr>
          <w:sz w:val="24"/>
        </w:rPr>
        <w:t>modu</w:t>
      </w:r>
      <w:proofErr w:type="spellEnd"/>
      <w:r w:rsidRPr="00CE6DDB">
        <w:rPr>
          <w:sz w:val="24"/>
        </w:rPr>
        <w:t xml:space="preserve"> altında iki odalı bir elektroliz hücresinde izlendi. Sonuç olarak. Şekil 6 anottaki O</w:t>
      </w:r>
      <w:r w:rsidRPr="000007CD">
        <w:rPr>
          <w:sz w:val="24"/>
          <w:vertAlign w:val="subscript"/>
        </w:rPr>
        <w:t>3</w:t>
      </w:r>
      <w:r w:rsidRPr="00CE6DDB">
        <w:rPr>
          <w:sz w:val="24"/>
        </w:rPr>
        <w:t xml:space="preserve"> </w:t>
      </w:r>
      <w:proofErr w:type="gramStart"/>
      <w:r w:rsidRPr="00CE6DDB">
        <w:rPr>
          <w:sz w:val="24"/>
        </w:rPr>
        <w:t>konsantrasyonunu</w:t>
      </w:r>
      <w:proofErr w:type="gramEnd"/>
      <w:r w:rsidRPr="00CE6DDB">
        <w:rPr>
          <w:sz w:val="24"/>
        </w:rPr>
        <w:t xml:space="preserve"> 120 dakika sonra belirgin bir şe</w:t>
      </w:r>
      <w:r w:rsidR="000D3F4B">
        <w:rPr>
          <w:sz w:val="24"/>
        </w:rPr>
        <w:t>kilde artmadan en fazla 9.98 mg/</w:t>
      </w:r>
      <w:r w:rsidRPr="00CE6DDB">
        <w:rPr>
          <w:sz w:val="24"/>
        </w:rPr>
        <w:t>L olmuştur. Bu O</w:t>
      </w:r>
      <w:r w:rsidRPr="00643141">
        <w:rPr>
          <w:sz w:val="24"/>
          <w:vertAlign w:val="subscript"/>
        </w:rPr>
        <w:t>3</w:t>
      </w:r>
      <w:r w:rsidRPr="00CE6DDB">
        <w:rPr>
          <w:sz w:val="24"/>
        </w:rPr>
        <w:t xml:space="preserve"> konsantrasy</w:t>
      </w:r>
      <w:r w:rsidR="000D3F4B">
        <w:rPr>
          <w:sz w:val="24"/>
        </w:rPr>
        <w:t>onu düşük çözünürlüğü (</w:t>
      </w:r>
      <w:proofErr w:type="gramStart"/>
      <w:r w:rsidR="000D3F4B">
        <w:rPr>
          <w:sz w:val="24"/>
        </w:rPr>
        <w:t>0.1</w:t>
      </w:r>
      <w:proofErr w:type="gramEnd"/>
      <w:r w:rsidR="000D3F4B">
        <w:rPr>
          <w:sz w:val="24"/>
        </w:rPr>
        <w:t>-4 mg/</w:t>
      </w:r>
      <w:r w:rsidRPr="00CE6DDB">
        <w:rPr>
          <w:sz w:val="24"/>
        </w:rPr>
        <w:t>L) ile sınırlıdır ve üretilen O</w:t>
      </w:r>
      <w:r w:rsidRPr="00643141">
        <w:rPr>
          <w:sz w:val="24"/>
          <w:vertAlign w:val="subscript"/>
        </w:rPr>
        <w:t>3</w:t>
      </w:r>
      <w:r w:rsidRPr="00CE6DDB">
        <w:rPr>
          <w:sz w:val="24"/>
        </w:rPr>
        <w:t>'ün çoğu elektrolitten kaçabilir. Bununla birlikte, H</w:t>
      </w:r>
      <w:r w:rsidRPr="00413AC6">
        <w:rPr>
          <w:sz w:val="24"/>
          <w:vertAlign w:val="subscript"/>
        </w:rPr>
        <w:t>2</w:t>
      </w:r>
      <w:r w:rsidRPr="00CE6DDB">
        <w:rPr>
          <w:sz w:val="24"/>
        </w:rPr>
        <w:t>O</w:t>
      </w:r>
      <w:r w:rsidRPr="00413AC6">
        <w:rPr>
          <w:sz w:val="24"/>
          <w:vertAlign w:val="subscript"/>
        </w:rPr>
        <w:t>2</w:t>
      </w:r>
      <w:r w:rsidRPr="00CE6DDB">
        <w:rPr>
          <w:sz w:val="24"/>
        </w:rPr>
        <w:t xml:space="preserve"> oldukça çözünürdür v</w:t>
      </w:r>
      <w:r w:rsidR="00643141">
        <w:rPr>
          <w:sz w:val="24"/>
        </w:rPr>
        <w:t xml:space="preserve">e </w:t>
      </w:r>
      <w:proofErr w:type="gramStart"/>
      <w:r w:rsidR="00643141">
        <w:rPr>
          <w:sz w:val="24"/>
        </w:rPr>
        <w:t>konsantrasyonu</w:t>
      </w:r>
      <w:proofErr w:type="gramEnd"/>
      <w:r w:rsidR="00643141">
        <w:rPr>
          <w:sz w:val="24"/>
        </w:rPr>
        <w:t xml:space="preserve"> katotta 468 mg/</w:t>
      </w:r>
      <w:r w:rsidRPr="00CE6DDB">
        <w:rPr>
          <w:sz w:val="24"/>
        </w:rPr>
        <w:t>L'ye kadar yükselebilir. Aşırı H</w:t>
      </w:r>
      <w:r w:rsidRPr="00413AC6">
        <w:rPr>
          <w:sz w:val="24"/>
          <w:vertAlign w:val="subscript"/>
        </w:rPr>
        <w:t>2</w:t>
      </w:r>
      <w:r w:rsidRPr="00CE6DDB">
        <w:rPr>
          <w:sz w:val="24"/>
        </w:rPr>
        <w:t>O</w:t>
      </w:r>
      <w:r w:rsidRPr="00413AC6">
        <w:rPr>
          <w:sz w:val="24"/>
          <w:vertAlign w:val="subscript"/>
        </w:rPr>
        <w:t>2</w:t>
      </w:r>
      <w:r w:rsidRPr="00CE6DDB">
        <w:rPr>
          <w:sz w:val="24"/>
        </w:rPr>
        <w:t xml:space="preserve"> ila O</w:t>
      </w:r>
      <w:r w:rsidRPr="00413AC6">
        <w:rPr>
          <w:sz w:val="24"/>
          <w:vertAlign w:val="subscript"/>
        </w:rPr>
        <w:t>3</w:t>
      </w:r>
      <w:r w:rsidRPr="00CE6DDB">
        <w:rPr>
          <w:sz w:val="24"/>
        </w:rPr>
        <w:t xml:space="preserve"> </w:t>
      </w:r>
      <w:proofErr w:type="gramStart"/>
      <w:r w:rsidRPr="00CE6DDB">
        <w:rPr>
          <w:sz w:val="24"/>
        </w:rPr>
        <w:t>konsantrasyonu</w:t>
      </w:r>
      <w:proofErr w:type="gramEnd"/>
      <w:r w:rsidRPr="00CE6DDB">
        <w:rPr>
          <w:sz w:val="24"/>
        </w:rPr>
        <w:t xml:space="preserve"> rekabetinde, organik </w:t>
      </w:r>
      <w:proofErr w:type="spellStart"/>
      <w:r w:rsidRPr="00CE6DDB">
        <w:rPr>
          <w:sz w:val="24"/>
        </w:rPr>
        <w:t>bozunma</w:t>
      </w:r>
      <w:proofErr w:type="spellEnd"/>
      <w:r w:rsidRPr="00CE6DDB">
        <w:rPr>
          <w:sz w:val="24"/>
        </w:rPr>
        <w:t xml:space="preserve"> için peroksit reaksiyonu içinde çözelti içinde çözünmüş O</w:t>
      </w:r>
      <w:r w:rsidRPr="00413AC6">
        <w:rPr>
          <w:sz w:val="24"/>
          <w:vertAlign w:val="subscript"/>
        </w:rPr>
        <w:t>3</w:t>
      </w:r>
      <w:r w:rsidRPr="00CE6DDB">
        <w:rPr>
          <w:sz w:val="24"/>
        </w:rPr>
        <w:t>'ü tamamen tüketebilir ve ayrıca ORR-EO içinde sulu çözeltiye çözünmesini kolaylaştırabilir.</w:t>
      </w:r>
    </w:p>
    <w:p w:rsidR="00CE6DDB" w:rsidRDefault="00643141" w:rsidP="00C14945">
      <w:pPr>
        <w:jc w:val="both"/>
        <w:rPr>
          <w:sz w:val="24"/>
        </w:rPr>
      </w:pPr>
      <w:r w:rsidRPr="00643141">
        <w:rPr>
          <w:sz w:val="24"/>
        </w:rPr>
        <w:t>•</w:t>
      </w:r>
      <w:r w:rsidR="005C23C3" w:rsidRPr="005C23C3">
        <w:rPr>
          <w:sz w:val="24"/>
        </w:rPr>
        <w:t>OH üretiminin ölçümü, salisilik asit (SA) hapsetme ve HPLC tayini yöntemi ile yapıldı (</w:t>
      </w:r>
      <w:proofErr w:type="spellStart"/>
      <w:r w:rsidR="005C23C3" w:rsidRPr="005C23C3">
        <w:rPr>
          <w:sz w:val="24"/>
        </w:rPr>
        <w:t>Qu</w:t>
      </w:r>
      <w:proofErr w:type="spellEnd"/>
      <w:r w:rsidR="005C23C3" w:rsidRPr="005C23C3">
        <w:rPr>
          <w:sz w:val="24"/>
        </w:rPr>
        <w:t xml:space="preserve"> </w:t>
      </w:r>
      <w:proofErr w:type="spellStart"/>
      <w:r w:rsidR="005C23C3" w:rsidRPr="005C23C3">
        <w:rPr>
          <w:sz w:val="24"/>
        </w:rPr>
        <w:t>Vet</w:t>
      </w:r>
      <w:proofErr w:type="spellEnd"/>
      <w:r w:rsidR="005C23C3" w:rsidRPr="005C23C3">
        <w:rPr>
          <w:sz w:val="24"/>
        </w:rPr>
        <w:t xml:space="preserve"> al</w:t>
      </w:r>
      <w:proofErr w:type="gramStart"/>
      <w:r w:rsidR="005C23C3" w:rsidRPr="005C23C3">
        <w:rPr>
          <w:sz w:val="24"/>
        </w:rPr>
        <w:t>.,</w:t>
      </w:r>
      <w:proofErr w:type="gramEnd"/>
      <w:r w:rsidR="005C23C3" w:rsidRPr="005C23C3">
        <w:rPr>
          <w:sz w:val="24"/>
        </w:rPr>
        <w:t xml:space="preserve"> 2019). Şekil 7'deki sonuçlar, HERO ve ORR-</w:t>
      </w:r>
      <w:proofErr w:type="spellStart"/>
      <w:r w:rsidR="005C23C3" w:rsidRPr="005C23C3">
        <w:rPr>
          <w:sz w:val="24"/>
        </w:rPr>
        <w:t>EO'daki</w:t>
      </w:r>
      <w:proofErr w:type="spellEnd"/>
      <w:r w:rsidR="005C23C3" w:rsidRPr="005C23C3">
        <w:rPr>
          <w:sz w:val="24"/>
        </w:rPr>
        <w:t xml:space="preserve"> Ti / NATO ve Ti / ATO anotları arasındaki% OH üretim oranlarındaki farkı açıkça göstermektedir; bu, EO sistemlerinde% OH neslindeki </w:t>
      </w:r>
      <w:proofErr w:type="spellStart"/>
      <w:r w:rsidR="005C23C3" w:rsidRPr="005C23C3">
        <w:rPr>
          <w:sz w:val="24"/>
        </w:rPr>
        <w:t>anodik</w:t>
      </w:r>
      <w:proofErr w:type="spellEnd"/>
      <w:r w:rsidR="005C23C3" w:rsidRPr="005C23C3">
        <w:rPr>
          <w:sz w:val="24"/>
        </w:rPr>
        <w:t xml:space="preserve"> oksidasyon ve </w:t>
      </w:r>
      <w:proofErr w:type="spellStart"/>
      <w:r w:rsidR="005C23C3" w:rsidRPr="005C23C3">
        <w:rPr>
          <w:sz w:val="24"/>
        </w:rPr>
        <w:t>Eperokson'un</w:t>
      </w:r>
      <w:proofErr w:type="spellEnd"/>
      <w:r w:rsidR="005C23C3" w:rsidRPr="005C23C3">
        <w:rPr>
          <w:sz w:val="24"/>
        </w:rPr>
        <w:t xml:space="preserve"> katkısını açıkça göstermektedir. HER-EO altında,% OH üretimi esas olarak </w:t>
      </w:r>
      <w:proofErr w:type="spellStart"/>
      <w:r w:rsidR="005C23C3" w:rsidRPr="005C23C3">
        <w:rPr>
          <w:sz w:val="24"/>
        </w:rPr>
        <w:t>anodik</w:t>
      </w:r>
      <w:proofErr w:type="spellEnd"/>
      <w:r w:rsidR="005C23C3" w:rsidRPr="005C23C3">
        <w:rPr>
          <w:sz w:val="24"/>
        </w:rPr>
        <w:t xml:space="preserve"> </w:t>
      </w:r>
      <w:proofErr w:type="spellStart"/>
      <w:r w:rsidR="005C23C3" w:rsidRPr="005C23C3">
        <w:rPr>
          <w:sz w:val="24"/>
        </w:rPr>
        <w:t>oksidasyondan</w:t>
      </w:r>
      <w:proofErr w:type="spellEnd"/>
      <w:r w:rsidR="005C23C3" w:rsidRPr="005C23C3">
        <w:rPr>
          <w:sz w:val="24"/>
        </w:rPr>
        <w:t xml:space="preserve"> kaynaklanmaktadır ve Ti / NATO </w:t>
      </w:r>
      <w:proofErr w:type="spellStart"/>
      <w:r w:rsidR="005C23C3" w:rsidRPr="005C23C3">
        <w:rPr>
          <w:sz w:val="24"/>
        </w:rPr>
        <w:t>anotu</w:t>
      </w:r>
      <w:proofErr w:type="spellEnd"/>
      <w:r w:rsidR="005C23C3" w:rsidRPr="005C23C3">
        <w:rPr>
          <w:sz w:val="24"/>
        </w:rPr>
        <w:t xml:space="preserve"> (AO1),% </w:t>
      </w:r>
      <w:proofErr w:type="spellStart"/>
      <w:r w:rsidR="005C23C3" w:rsidRPr="005C23C3">
        <w:rPr>
          <w:sz w:val="24"/>
        </w:rPr>
        <w:t>OH'yi</w:t>
      </w:r>
      <w:proofErr w:type="spellEnd"/>
      <w:r w:rsidR="005C23C3" w:rsidRPr="005C23C3">
        <w:rPr>
          <w:sz w:val="24"/>
        </w:rPr>
        <w:t xml:space="preserve"> 0.524 </w:t>
      </w:r>
      <w:proofErr w:type="spellStart"/>
      <w:r w:rsidR="005C23C3" w:rsidRPr="005C23C3">
        <w:rPr>
          <w:sz w:val="24"/>
        </w:rPr>
        <w:t>mM</w:t>
      </w:r>
      <w:proofErr w:type="spellEnd"/>
      <w:r w:rsidR="005C23C3" w:rsidRPr="005C23C3">
        <w:rPr>
          <w:sz w:val="24"/>
        </w:rPr>
        <w:t xml:space="preserve"> / saat,% </w:t>
      </w:r>
      <w:proofErr w:type="gramStart"/>
      <w:r w:rsidR="005C23C3" w:rsidRPr="005C23C3">
        <w:rPr>
          <w:sz w:val="24"/>
        </w:rPr>
        <w:t>26.6</w:t>
      </w:r>
      <w:proofErr w:type="gramEnd"/>
      <w:r w:rsidR="005C23C3" w:rsidRPr="005C23C3">
        <w:rPr>
          <w:sz w:val="24"/>
        </w:rPr>
        <w:t xml:space="preserve"> daha yüksek ve Ti / ATO'dan (AO2) üretebilir. Öte yandan, ORR-EO </w:t>
      </w:r>
      <w:proofErr w:type="spellStart"/>
      <w:r w:rsidR="005C23C3" w:rsidRPr="005C23C3">
        <w:rPr>
          <w:sz w:val="24"/>
        </w:rPr>
        <w:t>modunda</w:t>
      </w:r>
      <w:proofErr w:type="spellEnd"/>
      <w:r w:rsidR="005C23C3" w:rsidRPr="005C23C3">
        <w:rPr>
          <w:sz w:val="24"/>
        </w:rPr>
        <w:t>, iki parçadan</w:t>
      </w:r>
      <w:r>
        <w:rPr>
          <w:sz w:val="24"/>
        </w:rPr>
        <w:t xml:space="preserve"> </w:t>
      </w:r>
      <w:r w:rsidRPr="00643141">
        <w:rPr>
          <w:sz w:val="24"/>
        </w:rPr>
        <w:t>•</w:t>
      </w:r>
      <w:r w:rsidR="005C23C3" w:rsidRPr="005C23C3">
        <w:rPr>
          <w:sz w:val="24"/>
        </w:rPr>
        <w:t xml:space="preserve">OH üretildi. Ana kısım,% </w:t>
      </w:r>
      <w:proofErr w:type="gramStart"/>
      <w:r w:rsidR="005C23C3" w:rsidRPr="005C23C3">
        <w:rPr>
          <w:sz w:val="24"/>
        </w:rPr>
        <w:t>71.4</w:t>
      </w:r>
      <w:proofErr w:type="gramEnd"/>
      <w:r w:rsidR="005C23C3" w:rsidRPr="005C23C3">
        <w:rPr>
          <w:sz w:val="24"/>
        </w:rPr>
        <w:t xml:space="preserve"> (AO1) ve% 76.9 (AO2) ve diğer kısmı ise </w:t>
      </w:r>
      <w:proofErr w:type="spellStart"/>
      <w:r w:rsidR="005C23C3" w:rsidRPr="005C23C3">
        <w:rPr>
          <w:sz w:val="24"/>
        </w:rPr>
        <w:t>Eperoxone'dan</w:t>
      </w:r>
      <w:proofErr w:type="spellEnd"/>
      <w:r w:rsidR="005C23C3" w:rsidRPr="005C23C3">
        <w:rPr>
          <w:sz w:val="24"/>
        </w:rPr>
        <w:t xml:space="preserve">, sırasıyla% 28.6 (EP1) ve% 23.1 (EP2). </w:t>
      </w:r>
      <w:proofErr w:type="gramStart"/>
      <w:r w:rsidR="005C23C3" w:rsidRPr="005C23C3">
        <w:rPr>
          <w:sz w:val="24"/>
        </w:rPr>
        <w:t xml:space="preserve">Sırasıyla NATO ve Ti / ATO anotları. </w:t>
      </w:r>
      <w:proofErr w:type="gramEnd"/>
      <w:r w:rsidR="005C23C3" w:rsidRPr="005C23C3">
        <w:rPr>
          <w:sz w:val="24"/>
        </w:rPr>
        <w:t xml:space="preserve">Anot açısından, sonuçlar ayrıca Ti / NATO </w:t>
      </w:r>
      <w:proofErr w:type="spellStart"/>
      <w:r w:rsidR="005C23C3" w:rsidRPr="005C23C3">
        <w:rPr>
          <w:sz w:val="24"/>
        </w:rPr>
        <w:t>anotunun</w:t>
      </w:r>
      <w:proofErr w:type="spellEnd"/>
      <w:r w:rsidR="005C23C3" w:rsidRPr="005C23C3">
        <w:rPr>
          <w:sz w:val="24"/>
        </w:rPr>
        <w:t xml:space="preserve">, ORR-EO altında, Ti / ATO (AO2 + EP2) ile karşılaştırıldığında% 36,4 daha fazla </w:t>
      </w:r>
      <w:r w:rsidRPr="00643141">
        <w:rPr>
          <w:sz w:val="24"/>
        </w:rPr>
        <w:t>•</w:t>
      </w:r>
      <w:r w:rsidR="005C23C3" w:rsidRPr="005C23C3">
        <w:rPr>
          <w:sz w:val="24"/>
        </w:rPr>
        <w:t xml:space="preserve">OH (AO1 + EP1) ürettiğini göstermektedir. Özetle, Ti / NATO </w:t>
      </w:r>
      <w:proofErr w:type="spellStart"/>
      <w:r w:rsidR="005C23C3" w:rsidRPr="005C23C3">
        <w:rPr>
          <w:sz w:val="24"/>
        </w:rPr>
        <w:t>anotu</w:t>
      </w:r>
      <w:proofErr w:type="spellEnd"/>
      <w:r w:rsidR="005C23C3" w:rsidRPr="005C23C3">
        <w:rPr>
          <w:sz w:val="24"/>
        </w:rPr>
        <w:t xml:space="preserve"> yalnızca doğrudan </w:t>
      </w:r>
      <w:proofErr w:type="spellStart"/>
      <w:r w:rsidR="005C23C3" w:rsidRPr="005C23C3">
        <w:rPr>
          <w:sz w:val="24"/>
        </w:rPr>
        <w:t>anodik</w:t>
      </w:r>
      <w:proofErr w:type="spellEnd"/>
      <w:r w:rsidR="005C23C3" w:rsidRPr="005C23C3">
        <w:rPr>
          <w:sz w:val="24"/>
        </w:rPr>
        <w:t xml:space="preserve"> oksidasyonu (AO1&gt; AO2) arttırmakla kalmaz, aynı zamanda </w:t>
      </w:r>
      <w:proofErr w:type="spellStart"/>
      <w:r w:rsidR="005C23C3" w:rsidRPr="005C23C3">
        <w:rPr>
          <w:sz w:val="24"/>
        </w:rPr>
        <w:t>situperojeni</w:t>
      </w:r>
      <w:proofErr w:type="spellEnd"/>
      <w:r w:rsidR="005C23C3" w:rsidRPr="005C23C3">
        <w:rPr>
          <w:sz w:val="24"/>
        </w:rPr>
        <w:t xml:space="preserve"> de geliştirir (EP1&gt; EP2) ve ORR-</w:t>
      </w:r>
      <w:proofErr w:type="spellStart"/>
      <w:r w:rsidR="005C23C3" w:rsidRPr="005C23C3">
        <w:rPr>
          <w:sz w:val="24"/>
        </w:rPr>
        <w:t>EO'da</w:t>
      </w:r>
      <w:proofErr w:type="spellEnd"/>
      <w:r w:rsidR="005C23C3" w:rsidRPr="005C23C3">
        <w:rPr>
          <w:sz w:val="24"/>
        </w:rPr>
        <w:t xml:space="preserve"> </w:t>
      </w:r>
      <w:proofErr w:type="spellStart"/>
      <w:r w:rsidR="005C23C3" w:rsidRPr="005C23C3">
        <w:rPr>
          <w:sz w:val="24"/>
        </w:rPr>
        <w:t>Eperoxone</w:t>
      </w:r>
      <w:proofErr w:type="spellEnd"/>
      <w:r w:rsidR="005C23C3" w:rsidRPr="005C23C3">
        <w:rPr>
          <w:sz w:val="24"/>
        </w:rPr>
        <w:t xml:space="preserve"> Ti / NATO </w:t>
      </w:r>
      <w:proofErr w:type="spellStart"/>
      <w:r w:rsidR="005C23C3" w:rsidRPr="005C23C3">
        <w:rPr>
          <w:sz w:val="24"/>
        </w:rPr>
        <w:t>anotuyla</w:t>
      </w:r>
      <w:proofErr w:type="spellEnd"/>
      <w:r w:rsidR="005C23C3" w:rsidRPr="005C23C3">
        <w:rPr>
          <w:sz w:val="24"/>
        </w:rPr>
        <w:t xml:space="preserve"> </w:t>
      </w:r>
      <w:proofErr w:type="spellStart"/>
      <w:r w:rsidR="005C23C3" w:rsidRPr="005C23C3">
        <w:rPr>
          <w:sz w:val="24"/>
        </w:rPr>
        <w:t>Ti'den</w:t>
      </w:r>
      <w:proofErr w:type="spellEnd"/>
      <w:r w:rsidR="005C23C3" w:rsidRPr="005C23C3">
        <w:rPr>
          <w:sz w:val="24"/>
        </w:rPr>
        <w:t xml:space="preserve"> daha fazla katkıda bulunur. </w:t>
      </w:r>
      <w:r w:rsidRPr="00643141">
        <w:rPr>
          <w:sz w:val="24"/>
        </w:rPr>
        <w:t>•</w:t>
      </w:r>
      <w:r w:rsidR="005C23C3" w:rsidRPr="005C23C3">
        <w:rPr>
          <w:sz w:val="24"/>
        </w:rPr>
        <w:t>OH üretimi için ATO.</w:t>
      </w:r>
    </w:p>
    <w:p w:rsidR="00413AC6" w:rsidRDefault="00413AC6" w:rsidP="00C14945">
      <w:pPr>
        <w:jc w:val="both"/>
        <w:rPr>
          <w:sz w:val="24"/>
        </w:rPr>
      </w:pPr>
    </w:p>
    <w:p w:rsidR="00413AC6" w:rsidRDefault="00413AC6" w:rsidP="00C14945">
      <w:pPr>
        <w:jc w:val="both"/>
        <w:rPr>
          <w:sz w:val="24"/>
        </w:rPr>
      </w:pPr>
      <w:r>
        <w:rPr>
          <w:noProof/>
          <w:sz w:val="24"/>
          <w:lang w:eastAsia="tr-TR"/>
        </w:rPr>
        <w:lastRenderedPageBreak/>
        <w:drawing>
          <wp:inline distT="0" distB="0" distL="0" distR="0">
            <wp:extent cx="5753100" cy="3952875"/>
            <wp:effectExtent l="0" t="0" r="0" b="9525"/>
            <wp:docPr id="19" name="Resim 19" descr="C:\Users\Muhendislik\Desktop\Ekran Alıntısı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Muhendislik\Desktop\Ekran Alıntısı14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3AC6" w:rsidRDefault="00413AC6" w:rsidP="00C14945">
      <w:pPr>
        <w:jc w:val="both"/>
        <w:rPr>
          <w:sz w:val="24"/>
        </w:rPr>
      </w:pPr>
      <w:r w:rsidRPr="00413AC6">
        <w:rPr>
          <w:b/>
          <w:sz w:val="24"/>
        </w:rPr>
        <w:t>Şekil 7.</w:t>
      </w:r>
      <w:r w:rsidR="000007CD">
        <w:rPr>
          <w:sz w:val="24"/>
        </w:rPr>
        <w:t xml:space="preserve"> Ti/NATO (AO1) ve Ti/</w:t>
      </w:r>
      <w:r w:rsidRPr="00413AC6">
        <w:rPr>
          <w:sz w:val="24"/>
        </w:rPr>
        <w:t>ATO (AO2) anotlarıyla HER-EO ve Ti / NATO (AO1 + EP1) ile ORR-EO olmak üzere 4 farklı EO sisteminde</w:t>
      </w:r>
      <w:r w:rsidR="000007CD">
        <w:rPr>
          <w:sz w:val="24"/>
        </w:rPr>
        <w:t xml:space="preserve"> </w:t>
      </w:r>
      <w:r w:rsidR="000007CD" w:rsidRPr="00643141">
        <w:rPr>
          <w:sz w:val="24"/>
        </w:rPr>
        <w:t>•</w:t>
      </w:r>
      <w:r w:rsidRPr="00413AC6">
        <w:rPr>
          <w:sz w:val="24"/>
        </w:rPr>
        <w:t>OH üretim oranlarının ka</w:t>
      </w:r>
      <w:r w:rsidR="000007CD">
        <w:rPr>
          <w:sz w:val="24"/>
        </w:rPr>
        <w:t>rşılaştırılması ve sırasıyla Ti/</w:t>
      </w:r>
      <w:r w:rsidRPr="00413AC6">
        <w:rPr>
          <w:sz w:val="24"/>
        </w:rPr>
        <w:t>ATO (AO2 + EP2)</w:t>
      </w:r>
      <w:r w:rsidR="000007CD">
        <w:rPr>
          <w:sz w:val="24"/>
        </w:rPr>
        <w:t xml:space="preserve"> anotları. (10 </w:t>
      </w:r>
      <w:proofErr w:type="spellStart"/>
      <w:r w:rsidR="000007CD">
        <w:rPr>
          <w:sz w:val="24"/>
        </w:rPr>
        <w:t>mA</w:t>
      </w:r>
      <w:proofErr w:type="spellEnd"/>
      <w:r w:rsidR="000007CD">
        <w:rPr>
          <w:sz w:val="24"/>
        </w:rPr>
        <w:t>/cm</w:t>
      </w:r>
      <w:r w:rsidR="000007CD" w:rsidRPr="000007CD">
        <w:rPr>
          <w:sz w:val="24"/>
          <w:vertAlign w:val="superscript"/>
        </w:rPr>
        <w:t>2</w:t>
      </w:r>
      <w:r w:rsidR="000007CD">
        <w:rPr>
          <w:sz w:val="24"/>
        </w:rPr>
        <w:t>, 100 mg/</w:t>
      </w:r>
      <w:r w:rsidRPr="00413AC6">
        <w:rPr>
          <w:sz w:val="24"/>
        </w:rPr>
        <w:t xml:space="preserve">L SA, </w:t>
      </w:r>
      <w:proofErr w:type="gramStart"/>
      <w:r w:rsidRPr="00413AC6">
        <w:rPr>
          <w:sz w:val="24"/>
        </w:rPr>
        <w:t>0.1</w:t>
      </w:r>
      <w:proofErr w:type="gramEnd"/>
      <w:r w:rsidRPr="00413AC6">
        <w:rPr>
          <w:sz w:val="24"/>
        </w:rPr>
        <w:t xml:space="preserve"> M Na</w:t>
      </w:r>
      <w:r w:rsidRPr="000007CD">
        <w:rPr>
          <w:sz w:val="24"/>
          <w:vertAlign w:val="subscript"/>
        </w:rPr>
        <w:t>2</w:t>
      </w:r>
      <w:r w:rsidR="000007CD">
        <w:rPr>
          <w:sz w:val="24"/>
        </w:rPr>
        <w:t>SO</w:t>
      </w:r>
      <w:r w:rsidRPr="000007CD">
        <w:rPr>
          <w:sz w:val="24"/>
          <w:vertAlign w:val="subscript"/>
        </w:rPr>
        <w:t>4</w:t>
      </w:r>
      <w:r w:rsidRPr="00413AC6">
        <w:rPr>
          <w:sz w:val="24"/>
        </w:rPr>
        <w:t>).</w:t>
      </w:r>
    </w:p>
    <w:p w:rsidR="00747990" w:rsidRDefault="00747990" w:rsidP="00C14945">
      <w:pPr>
        <w:jc w:val="both"/>
        <w:rPr>
          <w:sz w:val="24"/>
        </w:rPr>
      </w:pPr>
      <w:r>
        <w:rPr>
          <w:noProof/>
          <w:sz w:val="24"/>
          <w:lang w:eastAsia="tr-TR"/>
        </w:rPr>
        <w:drawing>
          <wp:inline distT="0" distB="0" distL="0" distR="0">
            <wp:extent cx="5762625" cy="1504950"/>
            <wp:effectExtent l="0" t="0" r="9525" b="0"/>
            <wp:docPr id="20" name="Resim 20" descr="C:\Users\Muhendislik\Desktop\Ekran Alıntısı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Muhendislik\Desktop\Ekran Alıntısı15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7990" w:rsidRDefault="00747990" w:rsidP="00C14945">
      <w:pPr>
        <w:jc w:val="both"/>
        <w:rPr>
          <w:sz w:val="24"/>
        </w:rPr>
      </w:pPr>
      <w:r>
        <w:rPr>
          <w:noProof/>
          <w:sz w:val="24"/>
          <w:lang w:eastAsia="tr-TR"/>
        </w:rPr>
        <w:drawing>
          <wp:inline distT="0" distB="0" distL="0" distR="0">
            <wp:extent cx="5753100" cy="1000125"/>
            <wp:effectExtent l="0" t="0" r="0" b="9525"/>
            <wp:docPr id="21" name="Resim 21" descr="C:\Users\Muhendislik\Desktop\Ekran Alıntısı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Muhendislik\Desktop\Ekran Alıntısı16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7990" w:rsidRPr="00747990" w:rsidRDefault="00747990" w:rsidP="00C14945">
      <w:pPr>
        <w:jc w:val="both"/>
        <w:rPr>
          <w:b/>
          <w:sz w:val="24"/>
        </w:rPr>
      </w:pPr>
      <w:proofErr w:type="spellStart"/>
      <w:r w:rsidRPr="00747990">
        <w:rPr>
          <w:b/>
          <w:sz w:val="24"/>
        </w:rPr>
        <w:t>Energy</w:t>
      </w:r>
      <w:proofErr w:type="spellEnd"/>
      <w:r w:rsidRPr="00747990">
        <w:rPr>
          <w:b/>
          <w:sz w:val="24"/>
        </w:rPr>
        <w:t xml:space="preserve"> </w:t>
      </w:r>
      <w:proofErr w:type="spellStart"/>
      <w:r w:rsidRPr="00747990">
        <w:rPr>
          <w:b/>
          <w:sz w:val="24"/>
        </w:rPr>
        <w:t>consumption</w:t>
      </w:r>
      <w:proofErr w:type="spellEnd"/>
      <w:r w:rsidRPr="00747990">
        <w:rPr>
          <w:b/>
          <w:sz w:val="24"/>
        </w:rPr>
        <w:t xml:space="preserve"> </w:t>
      </w:r>
      <w:proofErr w:type="spellStart"/>
      <w:r w:rsidRPr="00747990">
        <w:rPr>
          <w:b/>
          <w:sz w:val="24"/>
        </w:rPr>
        <w:t>evaluation</w:t>
      </w:r>
      <w:proofErr w:type="spellEnd"/>
    </w:p>
    <w:p w:rsidR="00747990" w:rsidRDefault="00747990" w:rsidP="00C14945">
      <w:pPr>
        <w:jc w:val="both"/>
        <w:rPr>
          <w:sz w:val="24"/>
        </w:rPr>
      </w:pPr>
      <w:proofErr w:type="gramStart"/>
      <w:r w:rsidRPr="00747990">
        <w:rPr>
          <w:sz w:val="24"/>
        </w:rPr>
        <w:t xml:space="preserve">Enerji tüketimi, Denk. </w:t>
      </w:r>
      <w:proofErr w:type="gramEnd"/>
      <w:r w:rsidRPr="00747990">
        <w:rPr>
          <w:sz w:val="24"/>
        </w:rPr>
        <w:t xml:space="preserve">16, </w:t>
      </w:r>
      <w:proofErr w:type="spellStart"/>
      <w:r w:rsidRPr="00747990">
        <w:rPr>
          <w:sz w:val="24"/>
        </w:rPr>
        <w:t>Ecis</w:t>
      </w:r>
      <w:proofErr w:type="spellEnd"/>
      <w:r w:rsidRPr="00747990">
        <w:rPr>
          <w:sz w:val="24"/>
        </w:rPr>
        <w:t xml:space="preserve"> enerji tüketiminin (</w:t>
      </w:r>
      <w:proofErr w:type="spellStart"/>
      <w:r w:rsidRPr="00747990">
        <w:rPr>
          <w:sz w:val="24"/>
        </w:rPr>
        <w:t>kWh</w:t>
      </w:r>
      <w:proofErr w:type="spellEnd"/>
      <w:r w:rsidRPr="00747990">
        <w:rPr>
          <w:sz w:val="24"/>
        </w:rPr>
        <w:t xml:space="preserve"> / m3), </w:t>
      </w:r>
      <w:proofErr w:type="spellStart"/>
      <w:r w:rsidRPr="00747990">
        <w:rPr>
          <w:sz w:val="24"/>
        </w:rPr>
        <w:t>Uis</w:t>
      </w:r>
      <w:proofErr w:type="spellEnd"/>
      <w:r w:rsidRPr="00747990">
        <w:rPr>
          <w:sz w:val="24"/>
        </w:rPr>
        <w:t xml:space="preserve"> ortalama hücre voltajının (V), </w:t>
      </w:r>
      <w:proofErr w:type="spellStart"/>
      <w:r w:rsidRPr="00747990">
        <w:rPr>
          <w:sz w:val="24"/>
        </w:rPr>
        <w:t>I'nin</w:t>
      </w:r>
      <w:proofErr w:type="spellEnd"/>
      <w:r w:rsidRPr="00747990">
        <w:rPr>
          <w:sz w:val="24"/>
        </w:rPr>
        <w:t xml:space="preserve"> toplam akım olduğu (</w:t>
      </w:r>
      <w:proofErr w:type="spellStart"/>
      <w:r w:rsidRPr="00747990">
        <w:rPr>
          <w:sz w:val="24"/>
        </w:rPr>
        <w:t>mA</w:t>
      </w:r>
      <w:proofErr w:type="spellEnd"/>
      <w:r w:rsidRPr="00747990">
        <w:rPr>
          <w:sz w:val="24"/>
        </w:rPr>
        <w:t xml:space="preserve">), </w:t>
      </w:r>
      <w:proofErr w:type="spellStart"/>
      <w:r w:rsidRPr="00747990">
        <w:rPr>
          <w:sz w:val="24"/>
        </w:rPr>
        <w:t>TOC'nin</w:t>
      </w:r>
      <w:proofErr w:type="spellEnd"/>
      <w:r w:rsidRPr="00747990">
        <w:rPr>
          <w:sz w:val="24"/>
        </w:rPr>
        <w:t xml:space="preserve"> tamamen çıkarılması (h) ve çözelti hacminin (</w:t>
      </w:r>
      <w:proofErr w:type="spellStart"/>
      <w:r w:rsidRPr="00747990">
        <w:rPr>
          <w:sz w:val="24"/>
        </w:rPr>
        <w:t>mL</w:t>
      </w:r>
      <w:proofErr w:type="spellEnd"/>
      <w:r w:rsidRPr="00747990">
        <w:rPr>
          <w:sz w:val="24"/>
        </w:rPr>
        <w:t>) olduğu zamandır.</w:t>
      </w:r>
    </w:p>
    <w:p w:rsidR="00747990" w:rsidRDefault="00747990" w:rsidP="00C14945">
      <w:pPr>
        <w:jc w:val="both"/>
        <w:rPr>
          <w:sz w:val="24"/>
        </w:rPr>
      </w:pPr>
      <w:r>
        <w:rPr>
          <w:noProof/>
          <w:sz w:val="24"/>
          <w:lang w:eastAsia="tr-TR"/>
        </w:rPr>
        <w:lastRenderedPageBreak/>
        <w:drawing>
          <wp:inline distT="0" distB="0" distL="0" distR="0">
            <wp:extent cx="1657350" cy="752475"/>
            <wp:effectExtent l="0" t="0" r="0" b="9525"/>
            <wp:docPr id="22" name="Resim 22" descr="C:\Users\Muhendislik\Desktop\Ekran Alıntısı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Muhendislik\Desktop\Ekran Alıntısı17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7990" w:rsidRDefault="00747990" w:rsidP="00C14945">
      <w:pPr>
        <w:jc w:val="both"/>
        <w:rPr>
          <w:sz w:val="24"/>
        </w:rPr>
      </w:pPr>
      <w:r w:rsidRPr="00747990">
        <w:rPr>
          <w:sz w:val="24"/>
        </w:rPr>
        <w:t>Karşılaştırmada, HER-EO ve ORR-EO kullanan fenol atık suları için enerji tüketimi, ORR-</w:t>
      </w:r>
      <w:proofErr w:type="spellStart"/>
      <w:r w:rsidRPr="00747990">
        <w:rPr>
          <w:sz w:val="24"/>
        </w:rPr>
        <w:t>EO'nun</w:t>
      </w:r>
      <w:proofErr w:type="spellEnd"/>
      <w:r w:rsidRPr="00747990">
        <w:rPr>
          <w:sz w:val="24"/>
        </w:rPr>
        <w:t xml:space="preserve"> HER </w:t>
      </w:r>
      <w:proofErr w:type="spellStart"/>
      <w:r w:rsidRPr="00747990">
        <w:rPr>
          <w:sz w:val="24"/>
        </w:rPr>
        <w:t>modundan</w:t>
      </w:r>
      <w:proofErr w:type="spellEnd"/>
      <w:r w:rsidRPr="00747990">
        <w:rPr>
          <w:sz w:val="24"/>
        </w:rPr>
        <w:t>% 35,7 oranında tasarruf sağladığını göstermektedir.</w:t>
      </w:r>
    </w:p>
    <w:p w:rsidR="00747990" w:rsidRDefault="00747990" w:rsidP="00C14945">
      <w:pPr>
        <w:jc w:val="both"/>
        <w:rPr>
          <w:sz w:val="24"/>
        </w:rPr>
      </w:pPr>
      <w:r w:rsidRPr="00747990">
        <w:rPr>
          <w:sz w:val="24"/>
        </w:rPr>
        <w:t xml:space="preserve">Fenol yıkımı için diğer EAOP yöntemleriyle karşılaştırıldığında, Ti / NATO anot tarafından geliştirilen eşzamanlı EO / </w:t>
      </w:r>
      <w:proofErr w:type="spellStart"/>
      <w:r w:rsidRPr="00747990">
        <w:rPr>
          <w:sz w:val="24"/>
        </w:rPr>
        <w:t>Electro-peroxone</w:t>
      </w:r>
      <w:proofErr w:type="spellEnd"/>
      <w:r w:rsidRPr="00747990">
        <w:rPr>
          <w:sz w:val="24"/>
        </w:rPr>
        <w:t xml:space="preserve"> (yerinde) kendi yararını göstermektedir (Tablo 2). BDD ve PbO2 anotlarının fenol için olan </w:t>
      </w:r>
      <w:proofErr w:type="spellStart"/>
      <w:r w:rsidRPr="00747990">
        <w:rPr>
          <w:sz w:val="24"/>
        </w:rPr>
        <w:t>Ec</w:t>
      </w:r>
      <w:proofErr w:type="spellEnd"/>
      <w:r w:rsidRPr="00747990">
        <w:rPr>
          <w:sz w:val="24"/>
        </w:rPr>
        <w:t xml:space="preserve">, sırasıyla 80 kW / s ve 330 kW / s enerji tüketimini aldı. Fenol </w:t>
      </w:r>
      <w:proofErr w:type="spellStart"/>
      <w:r w:rsidRPr="00747990">
        <w:rPr>
          <w:sz w:val="24"/>
        </w:rPr>
        <w:t>bozunması</w:t>
      </w:r>
      <w:proofErr w:type="spellEnd"/>
      <w:r w:rsidRPr="00747990">
        <w:rPr>
          <w:sz w:val="24"/>
        </w:rPr>
        <w:t xml:space="preserve"> için bir EO eşleştirilmiş ozonlama işlemi (EO / O3) kullanıldı ve başlangıç fenol </w:t>
      </w:r>
      <w:proofErr w:type="gramStart"/>
      <w:r w:rsidRPr="00747990">
        <w:rPr>
          <w:sz w:val="24"/>
        </w:rPr>
        <w:t>konsantrasyonu</w:t>
      </w:r>
      <w:proofErr w:type="gramEnd"/>
      <w:r w:rsidRPr="00747990">
        <w:rPr>
          <w:sz w:val="24"/>
        </w:rPr>
        <w:t xml:space="preserve"> sadece 100 mg / L iken, enerji tüketimi 33.75 kW s / t idi. Kısaca, fenol yıkımı için bu ORR-EO sistemi, farklı anot ve katotlara sahip diğer EO yöntemlerinden nispeten daha verimlidir.</w:t>
      </w:r>
    </w:p>
    <w:p w:rsidR="00747990" w:rsidRPr="00747990" w:rsidRDefault="00747990" w:rsidP="00C14945">
      <w:pPr>
        <w:jc w:val="both"/>
        <w:rPr>
          <w:b/>
          <w:sz w:val="24"/>
        </w:rPr>
      </w:pPr>
      <w:proofErr w:type="spellStart"/>
      <w:r w:rsidRPr="00747990">
        <w:rPr>
          <w:b/>
          <w:sz w:val="24"/>
        </w:rPr>
        <w:t>Future</w:t>
      </w:r>
      <w:proofErr w:type="spellEnd"/>
      <w:r w:rsidRPr="00747990">
        <w:rPr>
          <w:b/>
          <w:sz w:val="24"/>
        </w:rPr>
        <w:t xml:space="preserve"> </w:t>
      </w:r>
      <w:proofErr w:type="spellStart"/>
      <w:r w:rsidRPr="00747990">
        <w:rPr>
          <w:b/>
          <w:sz w:val="24"/>
        </w:rPr>
        <w:t>perspectives</w:t>
      </w:r>
      <w:proofErr w:type="spellEnd"/>
    </w:p>
    <w:p w:rsidR="00747990" w:rsidRDefault="00747990" w:rsidP="00C14945">
      <w:pPr>
        <w:jc w:val="both"/>
        <w:rPr>
          <w:sz w:val="24"/>
        </w:rPr>
      </w:pPr>
      <w:r w:rsidRPr="00747990">
        <w:rPr>
          <w:sz w:val="24"/>
        </w:rPr>
        <w:t xml:space="preserve">Bu çalışmada, Ti / NATO oluşturmak için </w:t>
      </w:r>
      <w:proofErr w:type="gramStart"/>
      <w:r w:rsidRPr="00747990">
        <w:rPr>
          <w:sz w:val="24"/>
        </w:rPr>
        <w:t>doping</w:t>
      </w:r>
      <w:proofErr w:type="gramEnd"/>
      <w:r w:rsidRPr="00747990">
        <w:rPr>
          <w:sz w:val="24"/>
        </w:rPr>
        <w:t xml:space="preserve"> nikeli vasıtasıyla O</w:t>
      </w:r>
      <w:r w:rsidRPr="003501D5">
        <w:rPr>
          <w:sz w:val="24"/>
          <w:vertAlign w:val="subscript"/>
        </w:rPr>
        <w:t>3</w:t>
      </w:r>
      <w:r w:rsidR="006261D7">
        <w:rPr>
          <w:sz w:val="24"/>
        </w:rPr>
        <w:t xml:space="preserve"> jenerasyon Ti/</w:t>
      </w:r>
      <w:r w:rsidRPr="00747990">
        <w:rPr>
          <w:sz w:val="24"/>
        </w:rPr>
        <w:t xml:space="preserve">ATO anot oranını artırarak organik bozulma için EO ve yerinde </w:t>
      </w:r>
      <w:proofErr w:type="spellStart"/>
      <w:r w:rsidRPr="00747990">
        <w:rPr>
          <w:sz w:val="24"/>
        </w:rPr>
        <w:t>elektroperokson</w:t>
      </w:r>
      <w:proofErr w:type="spellEnd"/>
      <w:r w:rsidRPr="00747990">
        <w:rPr>
          <w:sz w:val="24"/>
        </w:rPr>
        <w:t xml:space="preserve"> işlemini başarıyla ge</w:t>
      </w:r>
      <w:r w:rsidR="006261D7">
        <w:rPr>
          <w:sz w:val="24"/>
        </w:rPr>
        <w:t>liştirdik. Bununla birlikte, Ti/</w:t>
      </w:r>
      <w:r w:rsidRPr="00747990">
        <w:rPr>
          <w:sz w:val="24"/>
        </w:rPr>
        <w:t>NATO tarafından üretilen O</w:t>
      </w:r>
      <w:r w:rsidRPr="003501D5">
        <w:rPr>
          <w:sz w:val="24"/>
          <w:vertAlign w:val="subscript"/>
        </w:rPr>
        <w:t>3</w:t>
      </w:r>
      <w:r w:rsidRPr="00747990">
        <w:rPr>
          <w:sz w:val="24"/>
        </w:rPr>
        <w:t xml:space="preserve"> miktarının katot üzerinde üretilen H</w:t>
      </w:r>
      <w:r w:rsidRPr="003501D5">
        <w:rPr>
          <w:sz w:val="24"/>
          <w:vertAlign w:val="subscript"/>
        </w:rPr>
        <w:t>2</w:t>
      </w:r>
      <w:r w:rsidRPr="00747990">
        <w:rPr>
          <w:sz w:val="24"/>
        </w:rPr>
        <w:t>O</w:t>
      </w:r>
      <w:r w:rsidRPr="003501D5">
        <w:rPr>
          <w:sz w:val="24"/>
          <w:vertAlign w:val="subscript"/>
        </w:rPr>
        <w:t>2</w:t>
      </w:r>
      <w:r w:rsidRPr="00747990">
        <w:rPr>
          <w:sz w:val="24"/>
        </w:rPr>
        <w:t xml:space="preserve"> miktarıyla eşleşmediği süreçte verimsizlik var. Sonuç olarak, atık su hala enerji israfı olarak H</w:t>
      </w:r>
      <w:r w:rsidRPr="003501D5">
        <w:rPr>
          <w:sz w:val="24"/>
          <w:vertAlign w:val="subscript"/>
        </w:rPr>
        <w:t>2</w:t>
      </w:r>
      <w:r w:rsidRPr="00747990">
        <w:rPr>
          <w:sz w:val="24"/>
        </w:rPr>
        <w:t>O</w:t>
      </w:r>
      <w:r w:rsidRPr="003501D5">
        <w:rPr>
          <w:sz w:val="24"/>
          <w:vertAlign w:val="subscript"/>
        </w:rPr>
        <w:t>2</w:t>
      </w:r>
      <w:r w:rsidRPr="00747990">
        <w:rPr>
          <w:sz w:val="24"/>
        </w:rPr>
        <w:t xml:space="preserve"> kalıntısı içeriyordu. Yerinde elektro-</w:t>
      </w:r>
      <w:proofErr w:type="spellStart"/>
      <w:r w:rsidRPr="00747990">
        <w:rPr>
          <w:sz w:val="24"/>
        </w:rPr>
        <w:t>perokson</w:t>
      </w:r>
      <w:proofErr w:type="spellEnd"/>
      <w:r w:rsidRPr="00747990">
        <w:rPr>
          <w:sz w:val="24"/>
        </w:rPr>
        <w:t xml:space="preserve"> işlemini optimize etmek için</w:t>
      </w:r>
      <w:r w:rsidR="006261D7">
        <w:rPr>
          <w:sz w:val="24"/>
        </w:rPr>
        <w:t xml:space="preserve"> </w:t>
      </w:r>
      <w:r w:rsidRPr="00747990">
        <w:rPr>
          <w:sz w:val="24"/>
        </w:rPr>
        <w:t>% 20 daha fazla OH üretmek için H</w:t>
      </w:r>
      <w:r w:rsidRPr="003501D5">
        <w:rPr>
          <w:sz w:val="24"/>
          <w:vertAlign w:val="subscript"/>
        </w:rPr>
        <w:t>2</w:t>
      </w:r>
      <w:r w:rsidRPr="00747990">
        <w:rPr>
          <w:sz w:val="24"/>
        </w:rPr>
        <w:t>O</w:t>
      </w:r>
      <w:r w:rsidRPr="003501D5">
        <w:rPr>
          <w:sz w:val="24"/>
          <w:vertAlign w:val="subscript"/>
        </w:rPr>
        <w:t>2</w:t>
      </w:r>
      <w:r w:rsidRPr="00747990">
        <w:rPr>
          <w:sz w:val="24"/>
        </w:rPr>
        <w:t xml:space="preserve">'yi tamamen tüketmeniz önerilir. Buna göre, ORR-EO için uygulanan akımın arttırılması daha iyi bir seçenek olabilir çünkü </w:t>
      </w:r>
      <w:proofErr w:type="spellStart"/>
      <w:r w:rsidRPr="00747990">
        <w:rPr>
          <w:sz w:val="24"/>
        </w:rPr>
        <w:t>anodik</w:t>
      </w:r>
      <w:proofErr w:type="spellEnd"/>
      <w:r w:rsidRPr="00747990">
        <w:rPr>
          <w:sz w:val="24"/>
        </w:rPr>
        <w:t xml:space="preserve"> O</w:t>
      </w:r>
      <w:r w:rsidRPr="003501D5">
        <w:rPr>
          <w:sz w:val="24"/>
          <w:vertAlign w:val="subscript"/>
        </w:rPr>
        <w:t>3</w:t>
      </w:r>
      <w:r w:rsidRPr="00747990">
        <w:rPr>
          <w:sz w:val="24"/>
        </w:rPr>
        <w:t xml:space="preserve"> ve </w:t>
      </w:r>
      <w:proofErr w:type="spellStart"/>
      <w:r w:rsidRPr="00747990">
        <w:rPr>
          <w:sz w:val="24"/>
        </w:rPr>
        <w:t>katodik</w:t>
      </w:r>
      <w:proofErr w:type="spellEnd"/>
      <w:r w:rsidRPr="00747990">
        <w:rPr>
          <w:sz w:val="24"/>
        </w:rPr>
        <w:t xml:space="preserve"> H</w:t>
      </w:r>
      <w:r w:rsidRPr="003501D5">
        <w:rPr>
          <w:sz w:val="24"/>
          <w:vertAlign w:val="subscript"/>
        </w:rPr>
        <w:t>2</w:t>
      </w:r>
      <w:r w:rsidRPr="00747990">
        <w:rPr>
          <w:sz w:val="24"/>
        </w:rPr>
        <w:t>O</w:t>
      </w:r>
      <w:r w:rsidRPr="003501D5">
        <w:rPr>
          <w:sz w:val="24"/>
          <w:vertAlign w:val="subscript"/>
        </w:rPr>
        <w:t>2</w:t>
      </w:r>
      <w:r w:rsidRPr="00747990">
        <w:rPr>
          <w:sz w:val="24"/>
        </w:rPr>
        <w:t xml:space="preserve"> </w:t>
      </w:r>
      <w:proofErr w:type="gramStart"/>
      <w:r w:rsidRPr="00747990">
        <w:rPr>
          <w:sz w:val="24"/>
        </w:rPr>
        <w:t>jenerasyonu</w:t>
      </w:r>
      <w:proofErr w:type="gramEnd"/>
      <w:r w:rsidRPr="00747990">
        <w:rPr>
          <w:sz w:val="24"/>
        </w:rPr>
        <w:t xml:space="preserve"> için denge etkisi vardır. Daha yüksek ORR-EO akımı, O</w:t>
      </w:r>
      <w:r w:rsidRPr="003501D5">
        <w:rPr>
          <w:sz w:val="24"/>
          <w:vertAlign w:val="subscript"/>
        </w:rPr>
        <w:t>3</w:t>
      </w:r>
      <w:r w:rsidRPr="00747990">
        <w:rPr>
          <w:sz w:val="24"/>
        </w:rPr>
        <w:t xml:space="preserve"> üretimi için </w:t>
      </w:r>
      <w:proofErr w:type="spellStart"/>
      <w:r w:rsidRPr="00747990">
        <w:rPr>
          <w:sz w:val="24"/>
        </w:rPr>
        <w:t>anodik</w:t>
      </w:r>
      <w:proofErr w:type="spellEnd"/>
      <w:r w:rsidRPr="00747990">
        <w:rPr>
          <w:sz w:val="24"/>
        </w:rPr>
        <w:t xml:space="preserve"> akım verimliliğini artıracak ve </w:t>
      </w:r>
      <w:proofErr w:type="spellStart"/>
      <w:r w:rsidRPr="00747990">
        <w:rPr>
          <w:sz w:val="24"/>
        </w:rPr>
        <w:t>katodik</w:t>
      </w:r>
      <w:proofErr w:type="spellEnd"/>
      <w:r w:rsidRPr="00747990">
        <w:rPr>
          <w:sz w:val="24"/>
        </w:rPr>
        <w:t xml:space="preserve"> H</w:t>
      </w:r>
      <w:r w:rsidRPr="003501D5">
        <w:rPr>
          <w:sz w:val="24"/>
          <w:vertAlign w:val="subscript"/>
        </w:rPr>
        <w:t>2</w:t>
      </w:r>
      <w:r w:rsidRPr="00747990">
        <w:rPr>
          <w:sz w:val="24"/>
        </w:rPr>
        <w:t>O</w:t>
      </w:r>
      <w:r w:rsidRPr="003501D5">
        <w:rPr>
          <w:sz w:val="24"/>
          <w:vertAlign w:val="subscript"/>
        </w:rPr>
        <w:t>2</w:t>
      </w:r>
      <w:r w:rsidRPr="00747990">
        <w:rPr>
          <w:sz w:val="24"/>
        </w:rPr>
        <w:t xml:space="preserve"> üretimini düşürecektir. Yine de, uygulanan yüksek akım altında daha yüksek enerji tüketiminden ödün vermek zorundadır. Diğer taraftan, UV aydınlatması ile birleştirme veya çözeltide ilave O</w:t>
      </w:r>
      <w:r w:rsidRPr="003501D5">
        <w:rPr>
          <w:sz w:val="24"/>
          <w:vertAlign w:val="subscript"/>
        </w:rPr>
        <w:t>3</w:t>
      </w:r>
      <w:r w:rsidRPr="00747990">
        <w:rPr>
          <w:sz w:val="24"/>
        </w:rPr>
        <w:t xml:space="preserve"> veya Fe</w:t>
      </w:r>
      <w:r w:rsidRPr="004B4698">
        <w:rPr>
          <w:sz w:val="24"/>
          <w:vertAlign w:val="superscript"/>
        </w:rPr>
        <w:t>2+</w:t>
      </w:r>
      <w:r w:rsidRPr="00747990">
        <w:rPr>
          <w:sz w:val="24"/>
        </w:rPr>
        <w:t xml:space="preserve"> ilavesi ekleme gibi, H</w:t>
      </w:r>
      <w:r w:rsidRPr="003501D5">
        <w:rPr>
          <w:sz w:val="24"/>
          <w:vertAlign w:val="subscript"/>
        </w:rPr>
        <w:t>2</w:t>
      </w:r>
      <w:r w:rsidRPr="00747990">
        <w:rPr>
          <w:sz w:val="24"/>
        </w:rPr>
        <w:t>O</w:t>
      </w:r>
      <w:r w:rsidRPr="003501D5">
        <w:rPr>
          <w:sz w:val="24"/>
          <w:vertAlign w:val="subscript"/>
        </w:rPr>
        <w:t>2</w:t>
      </w:r>
      <w:r w:rsidRPr="00747990">
        <w:rPr>
          <w:sz w:val="24"/>
        </w:rPr>
        <w:t xml:space="preserve"> tortusunu tamamen tüketmek için diğer yaklaşımlar vardır, bu da </w:t>
      </w:r>
      <w:proofErr w:type="spellStart"/>
      <w:r w:rsidRPr="00747990">
        <w:rPr>
          <w:sz w:val="24"/>
        </w:rPr>
        <w:t>Fenton</w:t>
      </w:r>
      <w:proofErr w:type="spellEnd"/>
      <w:r w:rsidRPr="00747990">
        <w:rPr>
          <w:sz w:val="24"/>
        </w:rPr>
        <w:t xml:space="preserve"> benzeri reaksiyon yoluyla organik maddeleri daha fazla bozmak için% OH oluşumunu artırabilir. Ayrıca, </w:t>
      </w:r>
      <w:proofErr w:type="spellStart"/>
      <w:r w:rsidRPr="00747990">
        <w:rPr>
          <w:sz w:val="24"/>
        </w:rPr>
        <w:t>ORR'yi</w:t>
      </w:r>
      <w:proofErr w:type="spellEnd"/>
      <w:r w:rsidRPr="00747990">
        <w:rPr>
          <w:sz w:val="24"/>
        </w:rPr>
        <w:t xml:space="preserve"> 2 </w:t>
      </w:r>
      <w:proofErr w:type="spellStart"/>
      <w:r w:rsidRPr="00747990">
        <w:rPr>
          <w:sz w:val="24"/>
        </w:rPr>
        <w:t>elektronlu</w:t>
      </w:r>
      <w:proofErr w:type="spellEnd"/>
      <w:r w:rsidRPr="00747990">
        <w:rPr>
          <w:sz w:val="24"/>
        </w:rPr>
        <w:t xml:space="preserve"> (H</w:t>
      </w:r>
      <w:r w:rsidRPr="003501D5">
        <w:rPr>
          <w:sz w:val="24"/>
          <w:vertAlign w:val="subscript"/>
        </w:rPr>
        <w:t>2</w:t>
      </w:r>
      <w:r w:rsidRPr="00747990">
        <w:rPr>
          <w:sz w:val="24"/>
        </w:rPr>
        <w:t>0</w:t>
      </w:r>
      <w:r w:rsidRPr="003501D5">
        <w:rPr>
          <w:sz w:val="24"/>
          <w:vertAlign w:val="subscript"/>
        </w:rPr>
        <w:t>2</w:t>
      </w:r>
      <w:r w:rsidRPr="00747990">
        <w:rPr>
          <w:sz w:val="24"/>
        </w:rPr>
        <w:t xml:space="preserve"> üreten) ve 4 </w:t>
      </w:r>
      <w:proofErr w:type="spellStart"/>
      <w:r w:rsidRPr="00747990">
        <w:rPr>
          <w:sz w:val="24"/>
        </w:rPr>
        <w:t>elektronlu</w:t>
      </w:r>
      <w:proofErr w:type="spellEnd"/>
      <w:r w:rsidRPr="00747990">
        <w:rPr>
          <w:sz w:val="24"/>
        </w:rPr>
        <w:t xml:space="preserve"> (H</w:t>
      </w:r>
      <w:r w:rsidRPr="000D3F4B">
        <w:rPr>
          <w:sz w:val="24"/>
          <w:vertAlign w:val="subscript"/>
        </w:rPr>
        <w:t>2</w:t>
      </w:r>
      <w:r w:rsidRPr="00747990">
        <w:rPr>
          <w:sz w:val="24"/>
        </w:rPr>
        <w:t xml:space="preserve">0 üreten) reaksiyon arasında ayarlamak bozulma verimini ve enerji tüketimini dengeleyebilir. Örneğin, elektrik toplamak ve 4 </w:t>
      </w:r>
      <w:proofErr w:type="spellStart"/>
      <w:r w:rsidRPr="00747990">
        <w:rPr>
          <w:sz w:val="24"/>
        </w:rPr>
        <w:t>elektronlu</w:t>
      </w:r>
      <w:proofErr w:type="spellEnd"/>
      <w:r w:rsidRPr="00747990">
        <w:rPr>
          <w:sz w:val="24"/>
        </w:rPr>
        <w:t xml:space="preserve"> </w:t>
      </w:r>
      <w:proofErr w:type="spellStart"/>
      <w:r w:rsidRPr="00747990">
        <w:rPr>
          <w:sz w:val="24"/>
        </w:rPr>
        <w:t>ORR'yi</w:t>
      </w:r>
      <w:proofErr w:type="spellEnd"/>
      <w:r w:rsidRPr="00747990">
        <w:rPr>
          <w:sz w:val="24"/>
        </w:rPr>
        <w:t xml:space="preserve"> takip etmeyi amaçlayan bir mikrobiyal yakıt hücresinde bir demir </w:t>
      </w:r>
      <w:proofErr w:type="spellStart"/>
      <w:r w:rsidRPr="00747990">
        <w:rPr>
          <w:sz w:val="24"/>
        </w:rPr>
        <w:t>ftalosiyanin</w:t>
      </w:r>
      <w:proofErr w:type="spellEnd"/>
      <w:r w:rsidRPr="00747990">
        <w:rPr>
          <w:sz w:val="24"/>
        </w:rPr>
        <w:t xml:space="preserve"> (</w:t>
      </w:r>
      <w:proofErr w:type="spellStart"/>
      <w:r w:rsidRPr="00747990">
        <w:rPr>
          <w:sz w:val="24"/>
        </w:rPr>
        <w:t>FePc</w:t>
      </w:r>
      <w:proofErr w:type="spellEnd"/>
      <w:r w:rsidRPr="00747990">
        <w:rPr>
          <w:sz w:val="24"/>
        </w:rPr>
        <w:t>) -</w:t>
      </w:r>
      <w:proofErr w:type="spellStart"/>
      <w:r w:rsidRPr="00747990">
        <w:rPr>
          <w:sz w:val="24"/>
        </w:rPr>
        <w:t>MnOX</w:t>
      </w:r>
      <w:proofErr w:type="spellEnd"/>
      <w:r w:rsidRPr="00747990">
        <w:rPr>
          <w:sz w:val="24"/>
        </w:rPr>
        <w:t xml:space="preserve"> </w:t>
      </w:r>
      <w:proofErr w:type="spellStart"/>
      <w:r w:rsidRPr="00747990">
        <w:rPr>
          <w:sz w:val="24"/>
        </w:rPr>
        <w:t>kompozit</w:t>
      </w:r>
      <w:proofErr w:type="spellEnd"/>
      <w:r w:rsidRPr="00747990">
        <w:rPr>
          <w:sz w:val="24"/>
        </w:rPr>
        <w:t xml:space="preserve"> ORR katalizörü uygulanmıştır (</w:t>
      </w:r>
      <w:proofErr w:type="spellStart"/>
      <w:r w:rsidRPr="00747990">
        <w:rPr>
          <w:sz w:val="24"/>
        </w:rPr>
        <w:t>Burkitt</w:t>
      </w:r>
      <w:proofErr w:type="spellEnd"/>
      <w:r w:rsidRPr="00747990">
        <w:rPr>
          <w:sz w:val="24"/>
        </w:rPr>
        <w:t xml:space="preserve"> ve diğerleri, 2016). CnO</w:t>
      </w:r>
      <w:r w:rsidR="009D6C8D">
        <w:rPr>
          <w:sz w:val="24"/>
        </w:rPr>
        <w:t>O</w:t>
      </w:r>
      <w:r w:rsidRPr="009D6C8D">
        <w:rPr>
          <w:sz w:val="24"/>
          <w:vertAlign w:val="subscript"/>
        </w:rPr>
        <w:t>2</w:t>
      </w:r>
      <w:r w:rsidR="003501D5">
        <w:rPr>
          <w:sz w:val="24"/>
        </w:rPr>
        <w:t xml:space="preserve"> </w:t>
      </w:r>
      <w:proofErr w:type="spellStart"/>
      <w:r w:rsidRPr="00747990">
        <w:rPr>
          <w:sz w:val="24"/>
        </w:rPr>
        <w:t>nano</w:t>
      </w:r>
      <w:proofErr w:type="spellEnd"/>
      <w:r w:rsidRPr="00747990">
        <w:rPr>
          <w:sz w:val="24"/>
        </w:rPr>
        <w:t xml:space="preserve"> tel destekli Mn</w:t>
      </w:r>
      <w:r w:rsidR="000D3F4B">
        <w:rPr>
          <w:sz w:val="24"/>
        </w:rPr>
        <w:t>O</w:t>
      </w:r>
      <w:r w:rsidRPr="00747990">
        <w:rPr>
          <w:sz w:val="24"/>
        </w:rPr>
        <w:t>2, H</w:t>
      </w:r>
      <w:r w:rsidRPr="000D3F4B">
        <w:rPr>
          <w:sz w:val="24"/>
          <w:vertAlign w:val="subscript"/>
        </w:rPr>
        <w:t>2</w:t>
      </w:r>
      <w:r w:rsidRPr="00747990">
        <w:rPr>
          <w:sz w:val="24"/>
        </w:rPr>
        <w:t>O</w:t>
      </w:r>
      <w:r w:rsidRPr="000D3F4B">
        <w:rPr>
          <w:sz w:val="24"/>
          <w:vertAlign w:val="subscript"/>
        </w:rPr>
        <w:t>2</w:t>
      </w:r>
      <w:r w:rsidRPr="00747990">
        <w:rPr>
          <w:sz w:val="24"/>
        </w:rPr>
        <w:t xml:space="preserve"> elektrokimyasal üretimi için yeni bir katalizör olarak kullanıldı (</w:t>
      </w:r>
      <w:proofErr w:type="spellStart"/>
      <w:r w:rsidRPr="00747990">
        <w:rPr>
          <w:sz w:val="24"/>
        </w:rPr>
        <w:t>Zhuang</w:t>
      </w:r>
      <w:proofErr w:type="spellEnd"/>
      <w:r w:rsidRPr="00747990">
        <w:rPr>
          <w:sz w:val="24"/>
        </w:rPr>
        <w:t xml:space="preserve"> ve diğerleri, 2016). Öte yandan, H</w:t>
      </w:r>
      <w:r w:rsidRPr="000D3F4B">
        <w:rPr>
          <w:sz w:val="24"/>
          <w:vertAlign w:val="subscript"/>
        </w:rPr>
        <w:t>2</w:t>
      </w:r>
      <w:r w:rsidRPr="00747990">
        <w:rPr>
          <w:sz w:val="24"/>
        </w:rPr>
        <w:t>O</w:t>
      </w:r>
      <w:r w:rsidRPr="000D3F4B">
        <w:rPr>
          <w:sz w:val="24"/>
          <w:vertAlign w:val="subscript"/>
        </w:rPr>
        <w:t>2</w:t>
      </w:r>
      <w:r w:rsidRPr="00747990">
        <w:rPr>
          <w:sz w:val="24"/>
        </w:rPr>
        <w:t>'nin MnO</w:t>
      </w:r>
      <w:r w:rsidRPr="000D3F4B">
        <w:rPr>
          <w:sz w:val="24"/>
          <w:vertAlign w:val="subscript"/>
        </w:rPr>
        <w:t>2</w:t>
      </w:r>
      <w:r w:rsidRPr="00747990">
        <w:rPr>
          <w:sz w:val="24"/>
        </w:rPr>
        <w:t xml:space="preserve"> tarafından </w:t>
      </w:r>
      <w:proofErr w:type="spellStart"/>
      <w:r w:rsidRPr="00747990">
        <w:rPr>
          <w:sz w:val="24"/>
        </w:rPr>
        <w:t>katod</w:t>
      </w:r>
      <w:proofErr w:type="spellEnd"/>
      <w:r w:rsidRPr="00747990">
        <w:rPr>
          <w:sz w:val="24"/>
        </w:rPr>
        <w:t xml:space="preserve"> üzerinde katalitik olarak ayrışmasının% OH (</w:t>
      </w:r>
      <w:proofErr w:type="spellStart"/>
      <w:r w:rsidRPr="00747990">
        <w:rPr>
          <w:sz w:val="24"/>
        </w:rPr>
        <w:t>Li</w:t>
      </w:r>
      <w:proofErr w:type="spellEnd"/>
      <w:r w:rsidRPr="00747990">
        <w:rPr>
          <w:sz w:val="24"/>
        </w:rPr>
        <w:t xml:space="preserve"> ve diğerleri, 2018) ürettiği, </w:t>
      </w:r>
      <w:proofErr w:type="spellStart"/>
      <w:r w:rsidRPr="00747990">
        <w:rPr>
          <w:sz w:val="24"/>
        </w:rPr>
        <w:t>katodik</w:t>
      </w:r>
      <w:proofErr w:type="spellEnd"/>
      <w:r w:rsidRPr="00747990">
        <w:rPr>
          <w:sz w:val="24"/>
        </w:rPr>
        <w:t xml:space="preserve"> organik </w:t>
      </w:r>
      <w:proofErr w:type="spellStart"/>
      <w:r w:rsidRPr="00747990">
        <w:rPr>
          <w:sz w:val="24"/>
        </w:rPr>
        <w:t>degradasyonu</w:t>
      </w:r>
      <w:proofErr w:type="spellEnd"/>
      <w:r w:rsidRPr="00747990">
        <w:rPr>
          <w:sz w:val="24"/>
        </w:rPr>
        <w:t xml:space="preserve"> daha da artırabildiği ve aynı zamanda çok </w:t>
      </w:r>
      <w:proofErr w:type="spellStart"/>
      <w:r w:rsidRPr="00747990">
        <w:rPr>
          <w:sz w:val="24"/>
        </w:rPr>
        <w:t>elektronlu</w:t>
      </w:r>
      <w:proofErr w:type="spellEnd"/>
      <w:r w:rsidRPr="00747990">
        <w:rPr>
          <w:sz w:val="24"/>
        </w:rPr>
        <w:t xml:space="preserve"> reaksiyonlar olarak enerji tüketimini azalttığı kanıtlanmıştır. Son olarak, pilot ölçekli ORR-EO reaktörü, reaktör </w:t>
      </w:r>
      <w:proofErr w:type="gramStart"/>
      <w:r w:rsidRPr="00747990">
        <w:rPr>
          <w:sz w:val="24"/>
        </w:rPr>
        <w:t>konfigürasyonunu</w:t>
      </w:r>
      <w:proofErr w:type="gramEnd"/>
      <w:r w:rsidRPr="00747990">
        <w:rPr>
          <w:sz w:val="24"/>
        </w:rPr>
        <w:t xml:space="preserve">, çalışma koşullarını optimize etmek ve ayrıca gerçek atık su arıtımında </w:t>
      </w:r>
      <w:proofErr w:type="spellStart"/>
      <w:r w:rsidRPr="00747990">
        <w:rPr>
          <w:sz w:val="24"/>
        </w:rPr>
        <w:t>refrakter</w:t>
      </w:r>
      <w:proofErr w:type="spellEnd"/>
      <w:r w:rsidRPr="00747990">
        <w:rPr>
          <w:sz w:val="24"/>
        </w:rPr>
        <w:t xml:space="preserve"> organik kirletici maddelerin bozulmasına karşı bu yeni tekniklerin uygulanabilirliğini değerlendirmek için </w:t>
      </w:r>
      <w:r w:rsidRPr="00747990">
        <w:rPr>
          <w:sz w:val="24"/>
        </w:rPr>
        <w:lastRenderedPageBreak/>
        <w:t>araştırma yapmak için garanti kapsamındadır.</w:t>
      </w:r>
      <w:r w:rsidR="00783A4D">
        <w:rPr>
          <w:noProof/>
          <w:sz w:val="24"/>
          <w:lang w:eastAsia="tr-TR"/>
        </w:rPr>
        <w:drawing>
          <wp:inline distT="0" distB="0" distL="0" distR="0">
            <wp:extent cx="5227320" cy="3381375"/>
            <wp:effectExtent l="0" t="0" r="0" b="9525"/>
            <wp:docPr id="23" name="Resim 23" descr="C:\Users\Muhendislik\Desktop\Ekran Alıntısı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uhendislik\Desktop\Ekran Alıntısı1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7320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7990" w:rsidRPr="00747990" w:rsidRDefault="00747990" w:rsidP="00C14945">
      <w:pPr>
        <w:jc w:val="both"/>
        <w:rPr>
          <w:b/>
          <w:sz w:val="24"/>
        </w:rPr>
      </w:pPr>
      <w:proofErr w:type="spellStart"/>
      <w:r w:rsidRPr="00747990">
        <w:rPr>
          <w:b/>
          <w:sz w:val="24"/>
        </w:rPr>
        <w:t>Conclusions</w:t>
      </w:r>
      <w:proofErr w:type="spellEnd"/>
    </w:p>
    <w:p w:rsidR="00747990" w:rsidRDefault="00747990" w:rsidP="00C14945">
      <w:pPr>
        <w:jc w:val="both"/>
        <w:rPr>
          <w:sz w:val="24"/>
        </w:rPr>
      </w:pPr>
      <w:r w:rsidRPr="00747990">
        <w:rPr>
          <w:sz w:val="24"/>
        </w:rPr>
        <w:t xml:space="preserve">Fenol atık suyunun arıtılması için </w:t>
      </w:r>
      <w:proofErr w:type="spellStart"/>
      <w:r w:rsidRPr="00747990">
        <w:rPr>
          <w:sz w:val="24"/>
        </w:rPr>
        <w:t>anodik</w:t>
      </w:r>
      <w:proofErr w:type="spellEnd"/>
      <w:r w:rsidRPr="00747990">
        <w:rPr>
          <w:sz w:val="24"/>
        </w:rPr>
        <w:t xml:space="preserve"> oksidasyonu iyileştirmek ve ORR-EO sürecinde O</w:t>
      </w:r>
      <w:r w:rsidRPr="00807397">
        <w:rPr>
          <w:sz w:val="24"/>
          <w:vertAlign w:val="subscript"/>
        </w:rPr>
        <w:t>3</w:t>
      </w:r>
      <w:r w:rsidRPr="00747990">
        <w:rPr>
          <w:sz w:val="24"/>
        </w:rPr>
        <w:t xml:space="preserve"> oluşumunu güçlendirmek için yeni bir Ti / NATO anot üretildi. ORREO sistemindeki </w:t>
      </w:r>
      <w:proofErr w:type="spellStart"/>
      <w:r w:rsidRPr="00747990">
        <w:rPr>
          <w:sz w:val="24"/>
        </w:rPr>
        <w:t>katodik</w:t>
      </w:r>
      <w:proofErr w:type="spellEnd"/>
      <w:r w:rsidRPr="00747990">
        <w:rPr>
          <w:sz w:val="24"/>
        </w:rPr>
        <w:t xml:space="preserve"> yan ürün olarak, H</w:t>
      </w:r>
      <w:r w:rsidRPr="00807397">
        <w:rPr>
          <w:sz w:val="24"/>
          <w:vertAlign w:val="subscript"/>
        </w:rPr>
        <w:t>2</w:t>
      </w:r>
      <w:r w:rsidRPr="00747990">
        <w:rPr>
          <w:sz w:val="24"/>
        </w:rPr>
        <w:t>O</w:t>
      </w:r>
      <w:r w:rsidRPr="00807397">
        <w:rPr>
          <w:sz w:val="24"/>
          <w:vertAlign w:val="subscript"/>
        </w:rPr>
        <w:t>2</w:t>
      </w:r>
      <w:r w:rsidRPr="00747990">
        <w:rPr>
          <w:sz w:val="24"/>
        </w:rPr>
        <w:t xml:space="preserve"> fenol </w:t>
      </w:r>
      <w:proofErr w:type="spellStart"/>
      <w:r w:rsidRPr="00747990">
        <w:rPr>
          <w:sz w:val="24"/>
        </w:rPr>
        <w:t>bozunması</w:t>
      </w:r>
      <w:proofErr w:type="spellEnd"/>
      <w:r w:rsidRPr="00747990">
        <w:rPr>
          <w:sz w:val="24"/>
        </w:rPr>
        <w:t xml:space="preserve"> için</w:t>
      </w:r>
      <w:r w:rsidR="00807397">
        <w:rPr>
          <w:sz w:val="24"/>
        </w:rPr>
        <w:t xml:space="preserve"> </w:t>
      </w:r>
      <w:r w:rsidRPr="00747990">
        <w:rPr>
          <w:sz w:val="24"/>
        </w:rPr>
        <w:t>% OH oluşumunu daha da arttıran yerinde elektro-</w:t>
      </w:r>
      <w:proofErr w:type="spellStart"/>
      <w:r w:rsidRPr="00747990">
        <w:rPr>
          <w:sz w:val="24"/>
        </w:rPr>
        <w:t>perokson</w:t>
      </w:r>
      <w:proofErr w:type="spellEnd"/>
      <w:r w:rsidRPr="00747990">
        <w:rPr>
          <w:sz w:val="24"/>
        </w:rPr>
        <w:t xml:space="preserve"> işlemini katalize etmek için Ti / NATO </w:t>
      </w:r>
      <w:proofErr w:type="spellStart"/>
      <w:r w:rsidRPr="00747990">
        <w:rPr>
          <w:sz w:val="24"/>
        </w:rPr>
        <w:t>anotundan</w:t>
      </w:r>
      <w:proofErr w:type="spellEnd"/>
      <w:r w:rsidRPr="00747990">
        <w:rPr>
          <w:sz w:val="24"/>
        </w:rPr>
        <w:t xml:space="preserve"> üretilen O</w:t>
      </w:r>
      <w:r w:rsidRPr="00807397">
        <w:rPr>
          <w:sz w:val="24"/>
          <w:vertAlign w:val="subscript"/>
        </w:rPr>
        <w:t>3</w:t>
      </w:r>
      <w:r w:rsidRPr="00747990">
        <w:rPr>
          <w:sz w:val="24"/>
        </w:rPr>
        <w:t xml:space="preserve"> ile reaksiyona girebilir. Ti / NATO'dan O</w:t>
      </w:r>
      <w:r w:rsidRPr="00807397">
        <w:rPr>
          <w:sz w:val="24"/>
          <w:vertAlign w:val="subscript"/>
        </w:rPr>
        <w:t>3</w:t>
      </w:r>
      <w:r w:rsidRPr="00747990">
        <w:rPr>
          <w:sz w:val="24"/>
        </w:rPr>
        <w:t xml:space="preserve"> neslinin artmasıyla fenol bozulma oranı başarılı bir şekilde iyileştirildi ve geleneksel HER-</w:t>
      </w:r>
      <w:proofErr w:type="spellStart"/>
      <w:r w:rsidRPr="00747990">
        <w:rPr>
          <w:sz w:val="24"/>
        </w:rPr>
        <w:t>EO'ya</w:t>
      </w:r>
      <w:proofErr w:type="spellEnd"/>
      <w:r w:rsidRPr="00747990">
        <w:rPr>
          <w:sz w:val="24"/>
        </w:rPr>
        <w:t xml:space="preserve"> kıyasla% 35,7'lik bir enerji tüketimi azalmasına yol açtı. ORR-EO, fenol yıkımı sırasında HER-</w:t>
      </w:r>
      <w:proofErr w:type="spellStart"/>
      <w:r w:rsidRPr="00747990">
        <w:rPr>
          <w:sz w:val="24"/>
        </w:rPr>
        <w:t>EO'ya</w:t>
      </w:r>
      <w:proofErr w:type="spellEnd"/>
      <w:r w:rsidRPr="00747990">
        <w:rPr>
          <w:sz w:val="24"/>
        </w:rPr>
        <w:t xml:space="preserve"> kıyasla daha düşük bir ara madde birikimine sahipti; bu, </w:t>
      </w:r>
      <w:proofErr w:type="spellStart"/>
      <w:r w:rsidRPr="00747990">
        <w:rPr>
          <w:sz w:val="24"/>
        </w:rPr>
        <w:t>refrakter</w:t>
      </w:r>
      <w:proofErr w:type="spellEnd"/>
      <w:r w:rsidRPr="00747990">
        <w:rPr>
          <w:sz w:val="24"/>
        </w:rPr>
        <w:t xml:space="preserve"> organiklerin toksisitesinin giderilmesi için daha fazla uygulanabileceği anlamına gelir. Bu yeni eşzamanlı EO / </w:t>
      </w:r>
      <w:proofErr w:type="spellStart"/>
      <w:r w:rsidRPr="00747990">
        <w:rPr>
          <w:sz w:val="24"/>
        </w:rPr>
        <w:t>Elektropeokson</w:t>
      </w:r>
      <w:proofErr w:type="spellEnd"/>
      <w:r w:rsidRPr="00747990">
        <w:rPr>
          <w:sz w:val="24"/>
        </w:rPr>
        <w:t xml:space="preserve"> (yerinde) işlemi, atık suda bulunan </w:t>
      </w:r>
      <w:proofErr w:type="spellStart"/>
      <w:r w:rsidRPr="00747990">
        <w:rPr>
          <w:sz w:val="24"/>
        </w:rPr>
        <w:t>refrakter</w:t>
      </w:r>
      <w:proofErr w:type="spellEnd"/>
      <w:r w:rsidRPr="00747990">
        <w:rPr>
          <w:sz w:val="24"/>
        </w:rPr>
        <w:t xml:space="preserve"> organiklerin parçalanması için mükemmel bir uygulama potansiyeli ve büyük bir ekonomik değer göstermektedir.</w:t>
      </w:r>
    </w:p>
    <w:p w:rsidR="00807397" w:rsidRPr="00807397" w:rsidRDefault="00807397" w:rsidP="00C14945">
      <w:pPr>
        <w:jc w:val="both"/>
        <w:rPr>
          <w:b/>
          <w:sz w:val="24"/>
        </w:rPr>
      </w:pPr>
      <w:proofErr w:type="spellStart"/>
      <w:r w:rsidRPr="00807397">
        <w:rPr>
          <w:b/>
          <w:sz w:val="24"/>
        </w:rPr>
        <w:t>Acknowledgments</w:t>
      </w:r>
      <w:proofErr w:type="spellEnd"/>
    </w:p>
    <w:p w:rsidR="00807397" w:rsidRPr="00413AC6" w:rsidRDefault="00807397" w:rsidP="00C14945">
      <w:pPr>
        <w:jc w:val="both"/>
        <w:rPr>
          <w:sz w:val="24"/>
        </w:rPr>
      </w:pPr>
      <w:r w:rsidRPr="00807397">
        <w:rPr>
          <w:sz w:val="24"/>
        </w:rPr>
        <w:t xml:space="preserve">Bu çalışma Çin Ulusal Doğa Bilimleri Vakfı'ndan bağışlar ile maddi olarak desteklendi. </w:t>
      </w:r>
      <w:proofErr w:type="gramStart"/>
      <w:r w:rsidRPr="00807397">
        <w:rPr>
          <w:sz w:val="24"/>
        </w:rPr>
        <w:t>21373022</w:t>
      </w:r>
      <w:proofErr w:type="gramEnd"/>
      <w:r w:rsidRPr="00807397">
        <w:rPr>
          <w:sz w:val="24"/>
        </w:rPr>
        <w:t>, 51678020, 51761145047] ve İleri Belediye Atıksu Arıtma ve Yeniden Kullanma Teknolojisi için Ulusal Mühendislik Laboratuvarı Açılış Projesi.</w:t>
      </w:r>
    </w:p>
    <w:sectPr w:rsidR="00807397" w:rsidRPr="00413A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2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DBC"/>
    <w:rsid w:val="000007CD"/>
    <w:rsid w:val="00062271"/>
    <w:rsid w:val="000D3F4B"/>
    <w:rsid w:val="000F3C72"/>
    <w:rsid w:val="00143589"/>
    <w:rsid w:val="00151C55"/>
    <w:rsid w:val="00162DBC"/>
    <w:rsid w:val="00196A7B"/>
    <w:rsid w:val="001F57EE"/>
    <w:rsid w:val="00265B9C"/>
    <w:rsid w:val="003501D5"/>
    <w:rsid w:val="003E0441"/>
    <w:rsid w:val="00413AC6"/>
    <w:rsid w:val="00433A42"/>
    <w:rsid w:val="00436F94"/>
    <w:rsid w:val="004908E1"/>
    <w:rsid w:val="004B4698"/>
    <w:rsid w:val="004D720E"/>
    <w:rsid w:val="00580C11"/>
    <w:rsid w:val="005C23C3"/>
    <w:rsid w:val="006261D7"/>
    <w:rsid w:val="0064015C"/>
    <w:rsid w:val="00643141"/>
    <w:rsid w:val="00662BD2"/>
    <w:rsid w:val="00714E2B"/>
    <w:rsid w:val="00747990"/>
    <w:rsid w:val="00775E6C"/>
    <w:rsid w:val="00783A4D"/>
    <w:rsid w:val="007E0313"/>
    <w:rsid w:val="00807397"/>
    <w:rsid w:val="008F6B66"/>
    <w:rsid w:val="009554FA"/>
    <w:rsid w:val="00963EA7"/>
    <w:rsid w:val="00981D80"/>
    <w:rsid w:val="009B6CA6"/>
    <w:rsid w:val="009B7B48"/>
    <w:rsid w:val="009D6C8D"/>
    <w:rsid w:val="009E4E5C"/>
    <w:rsid w:val="009F040B"/>
    <w:rsid w:val="00A03599"/>
    <w:rsid w:val="00B10BF1"/>
    <w:rsid w:val="00B500CB"/>
    <w:rsid w:val="00BB6CBD"/>
    <w:rsid w:val="00C14945"/>
    <w:rsid w:val="00C8116C"/>
    <w:rsid w:val="00C93F2A"/>
    <w:rsid w:val="00CC5823"/>
    <w:rsid w:val="00CE6DDB"/>
    <w:rsid w:val="00D20A6F"/>
    <w:rsid w:val="00DF4942"/>
    <w:rsid w:val="00EA3161"/>
    <w:rsid w:val="00EC7973"/>
    <w:rsid w:val="00F139BA"/>
    <w:rsid w:val="00F222CA"/>
    <w:rsid w:val="00F22CF1"/>
    <w:rsid w:val="00F31398"/>
    <w:rsid w:val="00F35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622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622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622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622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0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902</TotalTime>
  <Pages>15</Pages>
  <Words>4255</Words>
  <Characters>24254</Characters>
  <Application>Microsoft Office Word</Application>
  <DocSecurity>0</DocSecurity>
  <Lines>202</Lines>
  <Paragraphs>56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Muhendislik</dc:creator>
  <cp:keywords/>
  <dc:description/>
  <cp:lastModifiedBy>Muhendislik</cp:lastModifiedBy>
  <cp:revision>32</cp:revision>
  <dcterms:created xsi:type="dcterms:W3CDTF">2019-10-21T10:12:00Z</dcterms:created>
  <dcterms:modified xsi:type="dcterms:W3CDTF">2019-10-23T10:00:00Z</dcterms:modified>
</cp:coreProperties>
</file>